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16" w:rsidRPr="00043468" w:rsidRDefault="00971116" w:rsidP="00F25577">
      <w:pPr>
        <w:spacing w:before="12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043468">
        <w:rPr>
          <w:rFonts w:ascii="Arial" w:hAnsi="Arial" w:cs="Arial"/>
          <w:color w:val="000000"/>
          <w:sz w:val="20"/>
          <w:szCs w:val="20"/>
        </w:rPr>
        <w:t xml:space="preserve">OPISU MODUŁU KSZTAŁCENIA (SYLABUS) </w:t>
      </w:r>
    </w:p>
    <w:p w:rsidR="00971116" w:rsidRPr="00043468" w:rsidRDefault="00971116" w:rsidP="003330F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43468">
        <w:rPr>
          <w:rFonts w:ascii="Arial" w:hAnsi="Arial" w:cs="Arial"/>
          <w:b/>
          <w:sz w:val="20"/>
          <w:szCs w:val="20"/>
        </w:rPr>
        <w:t>Informacje ogólne</w:t>
      </w:r>
    </w:p>
    <w:p w:rsidR="00044581" w:rsidRPr="002674B5" w:rsidRDefault="00971116" w:rsidP="0004458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Nazwa modułu kształcenia</w:t>
      </w:r>
      <w:r w:rsidR="002674B5">
        <w:rPr>
          <w:rFonts w:ascii="Arial" w:hAnsi="Arial" w:cs="Arial"/>
          <w:sz w:val="20"/>
          <w:szCs w:val="20"/>
        </w:rPr>
        <w:t xml:space="preserve">: </w:t>
      </w:r>
      <w:r w:rsidR="00044581" w:rsidRPr="002674B5">
        <w:rPr>
          <w:rFonts w:ascii="Arial" w:hAnsi="Arial" w:cs="Arial"/>
          <w:sz w:val="20"/>
          <w:szCs w:val="20"/>
          <w:u w:val="single"/>
        </w:rPr>
        <w:t>PRAWNE ASPEKTY ZAWODU NAUCZYCIELA</w:t>
      </w:r>
    </w:p>
    <w:p w:rsidR="00971116" w:rsidRPr="0004346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Kod modułu kształcenia</w:t>
      </w:r>
      <w:r w:rsidR="009C5D7A">
        <w:rPr>
          <w:rFonts w:ascii="Arial" w:hAnsi="Arial" w:cs="Arial"/>
          <w:sz w:val="20"/>
          <w:szCs w:val="20"/>
        </w:rPr>
        <w:t>: 09-MPAZN-11</w:t>
      </w:r>
    </w:p>
    <w:p w:rsidR="00044581" w:rsidRPr="002674B5" w:rsidRDefault="00971116" w:rsidP="0004458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 xml:space="preserve">Rodzaj modułu kształcenia </w:t>
      </w:r>
      <w:r w:rsidR="002674B5">
        <w:rPr>
          <w:rFonts w:ascii="Arial" w:hAnsi="Arial" w:cs="Arial"/>
          <w:sz w:val="20"/>
          <w:szCs w:val="20"/>
        </w:rPr>
        <w:t xml:space="preserve">: </w:t>
      </w:r>
      <w:r w:rsidR="00044581" w:rsidRPr="002674B5">
        <w:rPr>
          <w:rFonts w:ascii="Arial" w:hAnsi="Arial" w:cs="Arial"/>
          <w:sz w:val="20"/>
          <w:szCs w:val="20"/>
          <w:u w:val="single"/>
        </w:rPr>
        <w:t>FAKULTATYWNY</w:t>
      </w:r>
    </w:p>
    <w:p w:rsidR="00971116" w:rsidRPr="0004346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Kierunek studiów</w:t>
      </w:r>
      <w:r w:rsidR="00044967">
        <w:rPr>
          <w:rFonts w:ascii="Arial" w:hAnsi="Arial" w:cs="Arial"/>
          <w:sz w:val="20"/>
          <w:szCs w:val="20"/>
        </w:rPr>
        <w:t xml:space="preserve">: </w:t>
      </w:r>
      <w:r w:rsidR="00044967" w:rsidRPr="00044967">
        <w:rPr>
          <w:rFonts w:ascii="Arial" w:hAnsi="Arial" w:cs="Arial"/>
          <w:b/>
          <w:sz w:val="20"/>
          <w:szCs w:val="20"/>
        </w:rPr>
        <w:t>filologia rosyjska</w:t>
      </w:r>
    </w:p>
    <w:p w:rsidR="00022C3E" w:rsidRPr="00043468" w:rsidRDefault="00022C3E" w:rsidP="00022C3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043468">
        <w:rPr>
          <w:rFonts w:ascii="Arial" w:hAnsi="Arial" w:cs="Arial"/>
          <w:sz w:val="20"/>
          <w:szCs w:val="20"/>
          <w:u w:val="single"/>
        </w:rPr>
        <w:t>KSZTAŁCENIE PRZYGOTOWUJĄCE DO ZAWODU NAUCZYCIELA</w:t>
      </w:r>
    </w:p>
    <w:p w:rsidR="00044581" w:rsidRPr="002674B5" w:rsidRDefault="00044581" w:rsidP="0004458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 xml:space="preserve">Poziom studiów </w:t>
      </w:r>
      <w:r w:rsidR="002674B5">
        <w:rPr>
          <w:rFonts w:ascii="Arial" w:hAnsi="Arial" w:cs="Arial"/>
          <w:sz w:val="20"/>
          <w:szCs w:val="20"/>
        </w:rPr>
        <w:t xml:space="preserve">: </w:t>
      </w:r>
      <w:r w:rsidR="009C5D7A" w:rsidRPr="002674B5">
        <w:rPr>
          <w:rFonts w:ascii="Arial" w:hAnsi="Arial" w:cs="Arial"/>
          <w:sz w:val="20"/>
          <w:szCs w:val="20"/>
          <w:u w:val="single"/>
        </w:rPr>
        <w:t>STUDIA II</w:t>
      </w:r>
      <w:r w:rsidRPr="002674B5">
        <w:rPr>
          <w:rFonts w:ascii="Arial" w:hAnsi="Arial" w:cs="Arial"/>
          <w:sz w:val="20"/>
          <w:szCs w:val="20"/>
          <w:u w:val="single"/>
        </w:rPr>
        <w:t xml:space="preserve"> STOPNIA</w:t>
      </w:r>
    </w:p>
    <w:p w:rsidR="00044581" w:rsidRPr="002674B5" w:rsidRDefault="00971116" w:rsidP="0004458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Rok studiów (jeśli obowiązuje)</w:t>
      </w:r>
      <w:r w:rsidR="002674B5">
        <w:rPr>
          <w:rFonts w:ascii="Arial" w:hAnsi="Arial" w:cs="Arial"/>
          <w:sz w:val="20"/>
          <w:szCs w:val="20"/>
        </w:rPr>
        <w:t xml:space="preserve">: </w:t>
      </w:r>
      <w:r w:rsidR="00044581" w:rsidRPr="002674B5">
        <w:rPr>
          <w:rFonts w:ascii="Arial" w:hAnsi="Arial" w:cs="Arial"/>
          <w:sz w:val="20"/>
          <w:szCs w:val="20"/>
          <w:u w:val="single"/>
        </w:rPr>
        <w:t>I</w:t>
      </w:r>
    </w:p>
    <w:p w:rsidR="00971116" w:rsidRPr="0004346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 xml:space="preserve">Semestr – </w:t>
      </w:r>
      <w:r w:rsidR="00044581" w:rsidRPr="00043468">
        <w:rPr>
          <w:rFonts w:ascii="Arial" w:hAnsi="Arial" w:cs="Arial"/>
          <w:sz w:val="20"/>
          <w:szCs w:val="20"/>
          <w:u w:val="single"/>
        </w:rPr>
        <w:t>ZIMOWY</w:t>
      </w:r>
    </w:p>
    <w:p w:rsidR="00044581" w:rsidRPr="002674B5" w:rsidRDefault="00044581" w:rsidP="0004458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Rodzaje zajęć i liczba godzin</w:t>
      </w:r>
      <w:r w:rsidR="002674B5">
        <w:rPr>
          <w:rFonts w:ascii="Arial" w:hAnsi="Arial" w:cs="Arial"/>
          <w:sz w:val="20"/>
          <w:szCs w:val="20"/>
        </w:rPr>
        <w:t xml:space="preserve">: </w:t>
      </w:r>
      <w:r w:rsidRPr="002674B5">
        <w:rPr>
          <w:rFonts w:ascii="Arial" w:hAnsi="Arial" w:cs="Arial"/>
          <w:sz w:val="20"/>
          <w:szCs w:val="20"/>
          <w:u w:val="single"/>
        </w:rPr>
        <w:t xml:space="preserve">5 h. KONW. </w:t>
      </w:r>
    </w:p>
    <w:p w:rsidR="00044581" w:rsidRPr="00043468" w:rsidRDefault="00971116" w:rsidP="0004458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Liczba punktów ECTS</w:t>
      </w:r>
      <w:r w:rsidR="002674B5">
        <w:rPr>
          <w:rFonts w:ascii="Arial" w:hAnsi="Arial" w:cs="Arial"/>
          <w:sz w:val="20"/>
          <w:szCs w:val="20"/>
        </w:rPr>
        <w:t>: 1</w:t>
      </w:r>
    </w:p>
    <w:p w:rsidR="00971116" w:rsidRPr="00043468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Imię, nazwisko, tytuł/</w:t>
      </w:r>
      <w:r w:rsidR="006A06B0" w:rsidRPr="00043468">
        <w:rPr>
          <w:rFonts w:ascii="Arial" w:hAnsi="Arial" w:cs="Arial"/>
          <w:sz w:val="20"/>
          <w:szCs w:val="20"/>
        </w:rPr>
        <w:t>stopień naukowy, adres e-mail</w:t>
      </w:r>
      <w:r w:rsidRPr="00043468">
        <w:rPr>
          <w:rFonts w:ascii="Arial" w:hAnsi="Arial" w:cs="Arial"/>
          <w:sz w:val="20"/>
          <w:szCs w:val="20"/>
        </w:rPr>
        <w:t xml:space="preserve"> wykładowcy (wykładowców) /  prowadzących zajęcia</w:t>
      </w:r>
      <w:r w:rsidR="00134A6A">
        <w:rPr>
          <w:rFonts w:ascii="Arial" w:hAnsi="Arial" w:cs="Arial"/>
          <w:sz w:val="20"/>
          <w:szCs w:val="20"/>
        </w:rPr>
        <w:t>: dr Katarzyna Jadach</w:t>
      </w:r>
    </w:p>
    <w:p w:rsidR="00A9524D" w:rsidRPr="002674B5" w:rsidRDefault="00971116" w:rsidP="00A9524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Język wykładowy</w:t>
      </w:r>
      <w:r w:rsidR="002674B5">
        <w:rPr>
          <w:rFonts w:ascii="Arial" w:hAnsi="Arial" w:cs="Arial"/>
          <w:sz w:val="20"/>
          <w:szCs w:val="20"/>
        </w:rPr>
        <w:t xml:space="preserve">: </w:t>
      </w:r>
      <w:r w:rsidR="00044581" w:rsidRPr="002674B5">
        <w:rPr>
          <w:rFonts w:ascii="Arial" w:hAnsi="Arial" w:cs="Arial"/>
          <w:sz w:val="20"/>
          <w:szCs w:val="20"/>
          <w:u w:val="single"/>
        </w:rPr>
        <w:t>POLSKI</w:t>
      </w:r>
    </w:p>
    <w:p w:rsidR="002674B5" w:rsidRPr="002674B5" w:rsidRDefault="002674B5" w:rsidP="002674B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971116" w:rsidRPr="00043468" w:rsidRDefault="00971116" w:rsidP="003330F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43468">
        <w:rPr>
          <w:rFonts w:ascii="Arial" w:hAnsi="Arial" w:cs="Arial"/>
          <w:b/>
          <w:sz w:val="20"/>
          <w:szCs w:val="20"/>
        </w:rPr>
        <w:t>Informacje szczegółowe</w:t>
      </w:r>
    </w:p>
    <w:p w:rsidR="00971116" w:rsidRPr="00043468" w:rsidRDefault="00971116" w:rsidP="003330F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Cel (cele) modułu kształcenia</w:t>
      </w:r>
    </w:p>
    <w:p w:rsidR="00044581" w:rsidRPr="00043468" w:rsidRDefault="00044581" w:rsidP="00044581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Wprowadzenie w podstawowe zagadnienia, pojęcia i zasady z zakresu prawa, jakiemu podlega pedagog – opiekun w systemie oświaty</w:t>
      </w:r>
    </w:p>
    <w:p w:rsidR="003330F8" w:rsidRPr="00043468" w:rsidRDefault="003330F8" w:rsidP="003330F8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7"/>
        <w:gridCol w:w="3803"/>
        <w:gridCol w:w="2696"/>
      </w:tblGrid>
      <w:tr w:rsidR="00971116" w:rsidRPr="00043468">
        <w:trPr>
          <w:trHeight w:val="801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71116" w:rsidRPr="00043468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 xml:space="preserve">Symbol </w:t>
            </w:r>
          </w:p>
          <w:p w:rsidR="00971116" w:rsidRPr="00043468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efektów</w:t>
            </w:r>
            <w:r w:rsidRPr="00043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1116" w:rsidRPr="00043468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kształcenia*</w:t>
            </w:r>
            <w:r w:rsidRPr="00043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71116" w:rsidRPr="00043468" w:rsidRDefault="00971116" w:rsidP="00A9524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 xml:space="preserve">Po zakończeniu </w:t>
            </w:r>
            <w:r w:rsidR="00D03DD2" w:rsidRPr="00043468">
              <w:rPr>
                <w:rFonts w:ascii="Arial" w:hAnsi="Arial" w:cs="Arial"/>
                <w:bCs/>
                <w:sz w:val="20"/>
                <w:szCs w:val="20"/>
              </w:rPr>
              <w:t>modułu (</w:t>
            </w:r>
            <w:r w:rsidRPr="00043468">
              <w:rPr>
                <w:rFonts w:ascii="Arial" w:hAnsi="Arial" w:cs="Arial"/>
                <w:bCs/>
                <w:sz w:val="20"/>
                <w:szCs w:val="20"/>
              </w:rPr>
              <w:t>przedmiotu</w:t>
            </w:r>
            <w:r w:rsidR="00D03DD2" w:rsidRPr="00043468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043468">
              <w:rPr>
                <w:rFonts w:ascii="Arial" w:hAnsi="Arial" w:cs="Arial"/>
                <w:bCs/>
                <w:sz w:val="20"/>
                <w:szCs w:val="20"/>
              </w:rPr>
              <w:t xml:space="preserve"> i potwierdzeniu osiągnięcia efektów k</w:t>
            </w:r>
            <w:r w:rsidR="00044581" w:rsidRPr="00043468">
              <w:rPr>
                <w:rFonts w:ascii="Arial" w:hAnsi="Arial" w:cs="Arial"/>
                <w:bCs/>
                <w:sz w:val="20"/>
                <w:szCs w:val="20"/>
              </w:rPr>
              <w:t xml:space="preserve">ształcenia student </w:t>
            </w:r>
            <w:r w:rsidRPr="00043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971116" w:rsidRPr="00043468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 xml:space="preserve">Odniesienie do </w:t>
            </w:r>
            <w:r w:rsidR="00695573" w:rsidRPr="00043468">
              <w:rPr>
                <w:rFonts w:ascii="Arial" w:hAnsi="Arial" w:cs="Arial"/>
                <w:bCs/>
                <w:sz w:val="20"/>
                <w:szCs w:val="20"/>
              </w:rPr>
              <w:t>ogólnych efektów</w:t>
            </w:r>
            <w:r w:rsidRPr="00043468">
              <w:rPr>
                <w:rFonts w:ascii="Arial" w:hAnsi="Arial" w:cs="Arial"/>
                <w:bCs/>
                <w:sz w:val="20"/>
                <w:szCs w:val="20"/>
              </w:rPr>
              <w:t xml:space="preserve"> ks</w:t>
            </w:r>
            <w:r w:rsidR="006F028C" w:rsidRPr="00043468">
              <w:rPr>
                <w:rFonts w:ascii="Arial" w:hAnsi="Arial" w:cs="Arial"/>
                <w:bCs/>
                <w:sz w:val="20"/>
                <w:szCs w:val="20"/>
              </w:rPr>
              <w:t>ztałcenia</w:t>
            </w:r>
            <w:r w:rsidR="00695573" w:rsidRPr="00043468">
              <w:rPr>
                <w:rFonts w:ascii="Arial" w:hAnsi="Arial" w:cs="Arial"/>
                <w:bCs/>
                <w:sz w:val="20"/>
                <w:szCs w:val="20"/>
              </w:rPr>
              <w:t xml:space="preserve"> określonych w standardach kształcenia przygotowującego do wykonywania zawodu nauczyciela**</w:t>
            </w:r>
          </w:p>
        </w:tc>
      </w:tr>
      <w:tr w:rsidR="00971116" w:rsidRPr="0004346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043468" w:rsidRDefault="006F028C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971116" w:rsidRPr="00043468"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r w:rsidR="00345FF9" w:rsidRPr="00043468">
              <w:rPr>
                <w:rFonts w:ascii="Arial" w:hAnsi="Arial" w:cs="Arial"/>
                <w:bCs/>
                <w:sz w:val="20"/>
                <w:szCs w:val="20"/>
              </w:rPr>
              <w:t>(2.1</w:t>
            </w:r>
            <w:r w:rsidR="00853B6F" w:rsidRPr="00043468">
              <w:rPr>
                <w:rFonts w:ascii="Arial" w:hAnsi="Arial" w:cs="Arial"/>
                <w:bCs/>
                <w:sz w:val="20"/>
                <w:szCs w:val="20"/>
              </w:rPr>
              <w:t>.g; 7)</w:t>
            </w:r>
            <w:r w:rsidR="00971116" w:rsidRPr="00043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043468" w:rsidRDefault="00044581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Zna zakres odpowiedzialności prawnej osób pracujących w zawodzie nauczyciela</w:t>
            </w:r>
          </w:p>
        </w:tc>
        <w:tc>
          <w:tcPr>
            <w:tcW w:w="2696" w:type="dxa"/>
          </w:tcPr>
          <w:p w:rsidR="00971116" w:rsidRPr="00043468" w:rsidRDefault="00345FF9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971116" w:rsidRPr="0004346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043468" w:rsidRDefault="006F028C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971116" w:rsidRPr="00043468">
              <w:rPr>
                <w:rFonts w:ascii="Arial" w:hAnsi="Arial" w:cs="Arial"/>
                <w:bCs/>
                <w:sz w:val="20"/>
                <w:szCs w:val="20"/>
              </w:rPr>
              <w:t>_02</w:t>
            </w:r>
            <w:r w:rsidR="00853B6F" w:rsidRPr="00043468">
              <w:rPr>
                <w:rFonts w:ascii="Arial" w:hAnsi="Arial" w:cs="Arial"/>
                <w:bCs/>
                <w:sz w:val="20"/>
                <w:szCs w:val="20"/>
              </w:rPr>
              <w:t xml:space="preserve"> (2.1.g;7)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043468" w:rsidRDefault="00695573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Zna prawo oświatowe</w:t>
            </w:r>
          </w:p>
        </w:tc>
        <w:tc>
          <w:tcPr>
            <w:tcW w:w="2696" w:type="dxa"/>
          </w:tcPr>
          <w:p w:rsidR="00971116" w:rsidRPr="00043468" w:rsidRDefault="00345FF9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971116" w:rsidRPr="0004346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043468" w:rsidRDefault="006F028C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971116" w:rsidRPr="00043468">
              <w:rPr>
                <w:rFonts w:ascii="Arial" w:hAnsi="Arial" w:cs="Arial"/>
                <w:bCs/>
                <w:sz w:val="20"/>
                <w:szCs w:val="20"/>
              </w:rPr>
              <w:t>_03</w:t>
            </w:r>
            <w:r w:rsidR="00853B6F" w:rsidRPr="00043468">
              <w:rPr>
                <w:rFonts w:ascii="Arial" w:hAnsi="Arial" w:cs="Arial"/>
                <w:bCs/>
                <w:sz w:val="20"/>
                <w:szCs w:val="20"/>
              </w:rPr>
              <w:t xml:space="preserve"> (2.1.g;7)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043468" w:rsidRDefault="00044581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Zna podstawowe akty prawne regulujące problematykę praw człowieka, dziecka, ucznia oraz osób z niepełnosprawnością</w:t>
            </w:r>
          </w:p>
        </w:tc>
        <w:tc>
          <w:tcPr>
            <w:tcW w:w="2696" w:type="dxa"/>
          </w:tcPr>
          <w:p w:rsidR="00971116" w:rsidRPr="00043468" w:rsidRDefault="00345FF9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971116" w:rsidRPr="0004346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043468" w:rsidRDefault="006F028C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695573" w:rsidRPr="00043468">
              <w:rPr>
                <w:rFonts w:ascii="Arial" w:hAnsi="Arial" w:cs="Arial"/>
                <w:bCs/>
                <w:sz w:val="20"/>
                <w:szCs w:val="20"/>
              </w:rPr>
              <w:t>_04</w:t>
            </w:r>
            <w:r w:rsidR="00853B6F" w:rsidRPr="00043468">
              <w:rPr>
                <w:rFonts w:ascii="Arial" w:hAnsi="Arial" w:cs="Arial"/>
                <w:bCs/>
                <w:sz w:val="20"/>
                <w:szCs w:val="20"/>
              </w:rPr>
              <w:t xml:space="preserve"> (2.1.g;7)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043468" w:rsidRDefault="00695573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Posiada umiejętność konstruktywnej analizy konkretnych sytuacji w celu zapobieżenia wypadkom na te</w:t>
            </w:r>
            <w:r w:rsidR="00022C3E" w:rsidRPr="00043468">
              <w:rPr>
                <w:rFonts w:ascii="Arial" w:hAnsi="Arial" w:cs="Arial"/>
                <w:sz w:val="20"/>
                <w:szCs w:val="20"/>
              </w:rPr>
              <w:t>renie szkoły oraz z udziałem osó</w:t>
            </w:r>
            <w:r w:rsidRPr="00043468">
              <w:rPr>
                <w:rFonts w:ascii="Arial" w:hAnsi="Arial" w:cs="Arial"/>
                <w:sz w:val="20"/>
                <w:szCs w:val="20"/>
              </w:rPr>
              <w:t>b poddanych pieczy</w:t>
            </w:r>
          </w:p>
        </w:tc>
        <w:tc>
          <w:tcPr>
            <w:tcW w:w="2696" w:type="dxa"/>
          </w:tcPr>
          <w:p w:rsidR="00971116" w:rsidRPr="00043468" w:rsidRDefault="00345FF9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</w:tbl>
    <w:p w:rsidR="00E6603E" w:rsidRPr="00043468" w:rsidRDefault="00E6603E" w:rsidP="00A9524D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F028C" w:rsidRPr="00043468" w:rsidRDefault="006F028C" w:rsidP="00A852F9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043468">
        <w:rPr>
          <w:rFonts w:ascii="Arial" w:hAnsi="Arial" w:cs="Arial"/>
          <w:i/>
          <w:sz w:val="20"/>
          <w:szCs w:val="20"/>
        </w:rPr>
        <w:t>* kod modułu kształcen</w:t>
      </w:r>
      <w:r w:rsidR="00695573" w:rsidRPr="00043468">
        <w:rPr>
          <w:rFonts w:ascii="Arial" w:hAnsi="Arial" w:cs="Arial"/>
          <w:i/>
          <w:sz w:val="20"/>
          <w:szCs w:val="20"/>
        </w:rPr>
        <w:t xml:space="preserve">ia, określony na poszczególnych wydziałach, w programie kierunku; w nawiasie oznaczenie szczegółowego efektu kształcenia, podane w załączniku do Rozporządzenia </w:t>
      </w:r>
      <w:proofErr w:type="spellStart"/>
      <w:r w:rsidR="00695573" w:rsidRPr="00043468">
        <w:rPr>
          <w:rFonts w:ascii="Arial" w:hAnsi="Arial" w:cs="Arial"/>
          <w:i/>
          <w:sz w:val="20"/>
          <w:szCs w:val="20"/>
        </w:rPr>
        <w:t>MNiSW</w:t>
      </w:r>
      <w:proofErr w:type="spellEnd"/>
      <w:r w:rsidR="00695573" w:rsidRPr="00043468">
        <w:rPr>
          <w:rFonts w:ascii="Arial" w:hAnsi="Arial" w:cs="Arial"/>
          <w:i/>
          <w:sz w:val="20"/>
          <w:szCs w:val="20"/>
        </w:rPr>
        <w:t xml:space="preserve"> z dnia 17 stycznia 2012 r.</w:t>
      </w:r>
    </w:p>
    <w:p w:rsidR="00695573" w:rsidRPr="00043468" w:rsidRDefault="00695573" w:rsidP="00A852F9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043468">
        <w:rPr>
          <w:rFonts w:ascii="Arial" w:hAnsi="Arial" w:cs="Arial"/>
          <w:i/>
          <w:sz w:val="20"/>
          <w:szCs w:val="20"/>
        </w:rPr>
        <w:t xml:space="preserve">** załącznik do Rozporządzenia </w:t>
      </w:r>
      <w:proofErr w:type="spellStart"/>
      <w:r w:rsidRPr="00043468">
        <w:rPr>
          <w:rFonts w:ascii="Arial" w:hAnsi="Arial" w:cs="Arial"/>
          <w:i/>
          <w:sz w:val="20"/>
          <w:szCs w:val="20"/>
        </w:rPr>
        <w:t>MNiSW</w:t>
      </w:r>
      <w:proofErr w:type="spellEnd"/>
      <w:r w:rsidRPr="00043468">
        <w:rPr>
          <w:rFonts w:ascii="Arial" w:hAnsi="Arial" w:cs="Arial"/>
          <w:i/>
          <w:sz w:val="20"/>
          <w:szCs w:val="20"/>
        </w:rPr>
        <w:t xml:space="preserve"> z dnia 17 stycznia 2012 r.</w:t>
      </w:r>
    </w:p>
    <w:p w:rsidR="00022C3E" w:rsidRPr="00043468" w:rsidRDefault="00022C3E" w:rsidP="00A852F9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043468">
        <w:rPr>
          <w:rFonts w:ascii="Arial" w:hAnsi="Arial" w:cs="Arial"/>
          <w:i/>
          <w:sz w:val="20"/>
          <w:szCs w:val="20"/>
        </w:rPr>
        <w:t xml:space="preserve">*** numer zgodny z numerem ogólnych efektów kształcenia, określonych w załączniku do Rozporządzenia </w:t>
      </w:r>
      <w:proofErr w:type="spellStart"/>
      <w:r w:rsidRPr="00043468">
        <w:rPr>
          <w:rFonts w:ascii="Arial" w:hAnsi="Arial" w:cs="Arial"/>
          <w:i/>
          <w:sz w:val="20"/>
          <w:szCs w:val="20"/>
        </w:rPr>
        <w:t>MNiSW</w:t>
      </w:r>
      <w:proofErr w:type="spellEnd"/>
      <w:r w:rsidRPr="00043468">
        <w:rPr>
          <w:rFonts w:ascii="Arial" w:hAnsi="Arial" w:cs="Arial"/>
          <w:i/>
          <w:sz w:val="20"/>
          <w:szCs w:val="20"/>
        </w:rPr>
        <w:t xml:space="preserve"> z dnia 17 stycznia 2012 r.</w:t>
      </w:r>
    </w:p>
    <w:p w:rsidR="006F028C" w:rsidRPr="00043468" w:rsidRDefault="006F028C" w:rsidP="00A852F9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043468">
        <w:rPr>
          <w:rFonts w:ascii="Arial" w:hAnsi="Arial" w:cs="Arial"/>
          <w:i/>
          <w:sz w:val="20"/>
          <w:szCs w:val="20"/>
          <w:vertAlign w:val="superscript"/>
        </w:rPr>
        <w:t>#</w:t>
      </w:r>
      <w:r w:rsidRPr="00043468">
        <w:rPr>
          <w:rFonts w:ascii="Arial" w:hAnsi="Arial" w:cs="Arial"/>
          <w:i/>
          <w:sz w:val="20"/>
          <w:szCs w:val="20"/>
        </w:rPr>
        <w:t xml:space="preserve"> efekty kształcenia dla kierunku </w:t>
      </w:r>
      <w:r w:rsidR="00A852F9" w:rsidRPr="00043468">
        <w:rPr>
          <w:rFonts w:ascii="Arial" w:hAnsi="Arial" w:cs="Arial"/>
          <w:i/>
          <w:sz w:val="20"/>
          <w:szCs w:val="20"/>
        </w:rPr>
        <w:t>studiów (</w:t>
      </w:r>
      <w:r w:rsidRPr="00043468">
        <w:rPr>
          <w:rFonts w:ascii="Arial" w:hAnsi="Arial" w:cs="Arial"/>
          <w:i/>
          <w:sz w:val="20"/>
          <w:szCs w:val="20"/>
        </w:rPr>
        <w:t>np. K_W01, K_U01, ..</w:t>
      </w:r>
      <w:r w:rsidR="00A852F9" w:rsidRPr="00043468">
        <w:rPr>
          <w:rFonts w:ascii="Arial" w:hAnsi="Arial" w:cs="Arial"/>
          <w:i/>
          <w:sz w:val="20"/>
          <w:szCs w:val="20"/>
        </w:rPr>
        <w:t>)</w:t>
      </w:r>
    </w:p>
    <w:p w:rsidR="006F028C" w:rsidRPr="00043468" w:rsidRDefault="006F028C" w:rsidP="00A852F9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</w:p>
    <w:p w:rsidR="00955B50" w:rsidRPr="00043468" w:rsidRDefault="006F028C" w:rsidP="00043468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043468">
        <w:rPr>
          <w:rFonts w:ascii="Arial" w:hAnsi="Arial" w:cs="Arial"/>
          <w:i/>
          <w:sz w:val="20"/>
          <w:szCs w:val="20"/>
        </w:rPr>
        <w:t>W – wiedza; U – umiejętności; K – kompetencje społeczne (wyszczególnione tylko w symbolach kierunkowych efektów kształcenia)</w:t>
      </w:r>
    </w:p>
    <w:p w:rsidR="00971116" w:rsidRPr="00043468" w:rsidRDefault="00971116" w:rsidP="00A9524D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Treści kształcenia</w:t>
      </w:r>
    </w:p>
    <w:p w:rsidR="00211975" w:rsidRPr="00043468" w:rsidRDefault="00211975" w:rsidP="00211975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3"/>
        <w:gridCol w:w="4031"/>
        <w:gridCol w:w="2552"/>
      </w:tblGrid>
      <w:tr w:rsidR="00971116" w:rsidRPr="00043468">
        <w:trPr>
          <w:trHeight w:val="344"/>
        </w:trPr>
        <w:tc>
          <w:tcPr>
            <w:tcW w:w="9356" w:type="dxa"/>
            <w:gridSpan w:val="3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971116" w:rsidP="005152D0">
            <w:pPr>
              <w:pStyle w:val="Akapitzlist"/>
              <w:spacing w:before="120" w:after="100" w:afterAutospacing="1" w:line="240" w:lineRule="auto"/>
              <w:ind w:left="993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Nazwa modułu kształcenia:</w:t>
            </w:r>
            <w:r w:rsidR="00515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2D0" w:rsidRPr="00043468">
              <w:rPr>
                <w:rFonts w:ascii="Arial" w:hAnsi="Arial" w:cs="Arial"/>
                <w:sz w:val="20"/>
                <w:szCs w:val="20"/>
                <w:u w:val="single"/>
              </w:rPr>
              <w:t>PRAWNE ASPEKTY ZAWODU NAUCZYCIELA</w:t>
            </w:r>
          </w:p>
        </w:tc>
      </w:tr>
      <w:tr w:rsidR="00971116" w:rsidRPr="00043468">
        <w:trPr>
          <w:trHeight w:val="694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E50E77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Symbol </w:t>
            </w:r>
            <w:r w:rsidR="00971116" w:rsidRPr="00043468">
              <w:rPr>
                <w:rFonts w:ascii="Arial" w:hAnsi="Arial" w:cs="Arial"/>
                <w:bCs/>
                <w:sz w:val="20"/>
                <w:szCs w:val="20"/>
              </w:rPr>
              <w:t>treści kształcenia</w:t>
            </w:r>
            <w:r w:rsidR="00A852F9" w:rsidRPr="00043468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971116" w:rsidRPr="00043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Opis treści</w:t>
            </w:r>
            <w:r w:rsidR="00BB0874" w:rsidRPr="00043468">
              <w:rPr>
                <w:rFonts w:ascii="Arial" w:hAnsi="Arial" w:cs="Arial"/>
                <w:sz w:val="20"/>
                <w:szCs w:val="20"/>
              </w:rPr>
              <w:t xml:space="preserve"> kształcenia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Odniesieni</w:t>
            </w:r>
            <w:r w:rsidR="00A852F9" w:rsidRPr="00043468">
              <w:rPr>
                <w:rFonts w:ascii="Arial" w:hAnsi="Arial" w:cs="Arial"/>
                <w:bCs/>
                <w:sz w:val="20"/>
                <w:szCs w:val="20"/>
              </w:rPr>
              <w:t>e do efektów kształcenia modułu</w:t>
            </w:r>
            <w:r w:rsidR="00A852F9" w:rsidRPr="000434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0434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3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1116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TK_01</w:t>
            </w:r>
            <w:r w:rsidRPr="00043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6E77E7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  <w:u w:val="single"/>
              </w:rPr>
              <w:t>Wykładnia terminów</w:t>
            </w:r>
            <w:r w:rsidRPr="00043468">
              <w:rPr>
                <w:rFonts w:ascii="Arial" w:hAnsi="Arial" w:cs="Arial"/>
                <w:sz w:val="20"/>
                <w:szCs w:val="20"/>
              </w:rPr>
              <w:t>: odpowiedzialność prawna, system oświaty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…_04</w:t>
            </w:r>
          </w:p>
        </w:tc>
      </w:tr>
      <w:tr w:rsidR="004C7EAD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7EAD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TK_02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7EAD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Międzynarodowe i krajowe regulacje dotyczące praw człowieka, ucznia oraz osób z niepełnosprawnością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7EAD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…_03</w:t>
            </w:r>
          </w:p>
        </w:tc>
      </w:tr>
      <w:tr w:rsidR="00BB1AFB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1AFB" w:rsidRPr="00043468" w:rsidRDefault="00BB1AFB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TK_03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1AFB" w:rsidRPr="00043468" w:rsidRDefault="00BB1AFB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Prawo oświatowe</w:t>
            </w:r>
            <w:r w:rsidR="00540989" w:rsidRPr="00043468">
              <w:rPr>
                <w:rFonts w:ascii="Arial" w:hAnsi="Arial" w:cs="Arial"/>
                <w:sz w:val="20"/>
                <w:szCs w:val="20"/>
              </w:rPr>
              <w:t>. Karta Nauczyciela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1AFB" w:rsidRPr="00043468" w:rsidRDefault="00540989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…_02</w:t>
            </w:r>
          </w:p>
        </w:tc>
      </w:tr>
      <w:tr w:rsidR="00971116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TK_0</w:t>
            </w:r>
            <w:r w:rsidR="00BB1AFB" w:rsidRPr="0004346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71116" w:rsidRPr="00043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6E77E7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Zakres pojęcia opiekun w kontekście władzy rodzicielskiej oraz opieki cywilno – prawnej.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…_04</w:t>
            </w:r>
          </w:p>
        </w:tc>
      </w:tr>
      <w:tr w:rsidR="00971116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</w:t>
            </w:r>
            <w:r w:rsidR="00BB1AFB" w:rsidRPr="0004346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  <w:p w:rsidR="004C7EAD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6E77E7" w:rsidP="00CA4A0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  <w:u w:val="single"/>
              </w:rPr>
              <w:t>Porządki normatywne</w:t>
            </w:r>
            <w:r w:rsidRPr="00043468">
              <w:rPr>
                <w:rFonts w:ascii="Arial" w:hAnsi="Arial" w:cs="Arial"/>
                <w:sz w:val="20"/>
                <w:szCs w:val="20"/>
              </w:rPr>
              <w:t xml:space="preserve">: normy prawne a normy moralne, reguły odpowiedzialności opartej na różnych porządkach normatywnych. 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…_04</w:t>
            </w:r>
          </w:p>
        </w:tc>
      </w:tr>
      <w:tr w:rsidR="006E77E7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BB1AFB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TK_06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6E77E7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  <w:u w:val="single"/>
              </w:rPr>
              <w:t>Rodzaje odpowiedzialności prawnej opiekuna</w:t>
            </w:r>
            <w:r w:rsidRPr="00043468">
              <w:rPr>
                <w:rFonts w:ascii="Arial" w:hAnsi="Arial" w:cs="Arial"/>
                <w:sz w:val="20"/>
                <w:szCs w:val="20"/>
              </w:rPr>
              <w:t>:</w:t>
            </w:r>
            <w:r w:rsidR="00CA4A04" w:rsidRPr="00043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468">
              <w:rPr>
                <w:rFonts w:ascii="Arial" w:hAnsi="Arial" w:cs="Arial"/>
                <w:sz w:val="20"/>
                <w:szCs w:val="20"/>
              </w:rPr>
              <w:t>cywilna, k</w:t>
            </w:r>
            <w:r w:rsidR="00CA4A04" w:rsidRPr="00043468">
              <w:rPr>
                <w:rFonts w:ascii="Arial" w:hAnsi="Arial" w:cs="Arial"/>
                <w:sz w:val="20"/>
                <w:szCs w:val="20"/>
              </w:rPr>
              <w:t>arna, porzą</w:t>
            </w:r>
            <w:r w:rsidRPr="00043468">
              <w:rPr>
                <w:rFonts w:ascii="Arial" w:hAnsi="Arial" w:cs="Arial"/>
                <w:sz w:val="20"/>
                <w:szCs w:val="20"/>
              </w:rPr>
              <w:t>dkowa, dyscyplinarna, merytoryczna.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…_01</w:t>
            </w:r>
          </w:p>
        </w:tc>
      </w:tr>
      <w:tr w:rsidR="006E77E7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BB1AFB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TK_07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6E77E7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  <w:u w:val="single"/>
              </w:rPr>
              <w:t>Specyfika odpowiedzialności cywilnej</w:t>
            </w:r>
            <w:r w:rsidR="00CA4A04" w:rsidRPr="00043468">
              <w:rPr>
                <w:rFonts w:ascii="Arial" w:hAnsi="Arial" w:cs="Arial"/>
                <w:sz w:val="20"/>
                <w:szCs w:val="20"/>
              </w:rPr>
              <w:t>: odpowiedzialność</w:t>
            </w:r>
            <w:r w:rsidRPr="00043468">
              <w:rPr>
                <w:rFonts w:ascii="Arial" w:hAnsi="Arial" w:cs="Arial"/>
                <w:sz w:val="20"/>
                <w:szCs w:val="20"/>
              </w:rPr>
              <w:t xml:space="preserve"> kontraktowa a deliktowa, źródła odpowiedzialności (z tytułu nadzoru, szkody wyrządzonej przez podopiecznych, szkody na osobie powierzonej o</w:t>
            </w:r>
            <w:r w:rsidR="00CA4A04" w:rsidRPr="00043468">
              <w:rPr>
                <w:rFonts w:ascii="Arial" w:hAnsi="Arial" w:cs="Arial"/>
                <w:sz w:val="20"/>
                <w:szCs w:val="20"/>
              </w:rPr>
              <w:t>piece), konstrukcja odpowiedzialności za cudze czyny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…_01</w:t>
            </w:r>
          </w:p>
        </w:tc>
      </w:tr>
      <w:tr w:rsidR="006E77E7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BB1AFB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TK_08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CA4A04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  <w:u w:val="single"/>
              </w:rPr>
              <w:t>Specyfika odpowiedzialności karnej</w:t>
            </w:r>
            <w:r w:rsidRPr="00043468">
              <w:rPr>
                <w:rFonts w:ascii="Arial" w:hAnsi="Arial" w:cs="Arial"/>
                <w:sz w:val="20"/>
                <w:szCs w:val="20"/>
              </w:rPr>
              <w:t>: cecha powszechności, rodzaje przestępstw popełnianych przez opiekunów, analiza typów kwalifikowanych, rodzaje stosowanych środków (kary i szczególne środki karne)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…_01</w:t>
            </w:r>
          </w:p>
        </w:tc>
      </w:tr>
      <w:tr w:rsidR="006E77E7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BB1AFB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TK_09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CA4A04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  <w:u w:val="single"/>
              </w:rPr>
              <w:t>Specyfika odpowiedzialności porządkowej</w:t>
            </w:r>
            <w:r w:rsidRPr="00043468">
              <w:rPr>
                <w:rFonts w:ascii="Arial" w:hAnsi="Arial" w:cs="Arial"/>
                <w:sz w:val="20"/>
                <w:szCs w:val="20"/>
              </w:rPr>
              <w:t>: charakterystyka pracowniczego stosunku pracy, dyrektor jako pracodawca, ochrona pracownika, zakres obowiązków pracowniczych, zasady pociągania do odpowiedzialności, rodzaje kar początkowych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…_01;…_02</w:t>
            </w:r>
          </w:p>
        </w:tc>
      </w:tr>
      <w:tr w:rsidR="006E77E7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BB1AFB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TK_10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CA4A04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  <w:u w:val="single"/>
              </w:rPr>
              <w:t>Specyfika odpowiedzialności dyscyplinarnej</w:t>
            </w:r>
            <w:r w:rsidRPr="00043468">
              <w:rPr>
                <w:rFonts w:ascii="Arial" w:hAnsi="Arial" w:cs="Arial"/>
                <w:sz w:val="20"/>
                <w:szCs w:val="20"/>
              </w:rPr>
              <w:t xml:space="preserve">: przesłanki pociągania do odpowiedzialności (analiza obowiązków nauczyciela w świetle prawa oświatowego), </w:t>
            </w:r>
            <w:r w:rsidR="004C7EAD" w:rsidRPr="00043468">
              <w:rPr>
                <w:rFonts w:ascii="Arial" w:hAnsi="Arial" w:cs="Arial"/>
                <w:sz w:val="20"/>
                <w:szCs w:val="20"/>
              </w:rPr>
              <w:t>rygoryzm postę</w:t>
            </w:r>
            <w:r w:rsidRPr="00043468">
              <w:rPr>
                <w:rFonts w:ascii="Arial" w:hAnsi="Arial" w:cs="Arial"/>
                <w:sz w:val="20"/>
                <w:szCs w:val="20"/>
              </w:rPr>
              <w:t>powań dyscyplinarnych, konsekwencje pociągnięcia do odpowiedzialności.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E77E7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…_02</w:t>
            </w:r>
          </w:p>
        </w:tc>
      </w:tr>
      <w:tr w:rsidR="00CA4A04" w:rsidRPr="0004346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4A04" w:rsidRPr="00043468" w:rsidRDefault="00540989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TK_11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4A04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  <w:u w:val="single"/>
              </w:rPr>
              <w:t xml:space="preserve">Specyfika odpowiedzialności merytorycznej: </w:t>
            </w:r>
            <w:r w:rsidRPr="00043468">
              <w:rPr>
                <w:rFonts w:ascii="Arial" w:hAnsi="Arial" w:cs="Arial"/>
                <w:sz w:val="20"/>
                <w:szCs w:val="20"/>
              </w:rPr>
              <w:t>kryteria i tryb dokonywania oceny pracy nauczyciela, instytucja nadzoru pedagogicznego, kompetencje dyrektora, obowiązki nauczyciela</w:t>
            </w:r>
          </w:p>
          <w:p w:rsidR="004C7EAD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4A04" w:rsidRPr="00043468" w:rsidRDefault="004C7EAD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…_02</w:t>
            </w:r>
          </w:p>
        </w:tc>
      </w:tr>
    </w:tbl>
    <w:p w:rsidR="001B642B" w:rsidRPr="00043468" w:rsidRDefault="001B642B" w:rsidP="00A852F9">
      <w:pPr>
        <w:spacing w:after="0" w:line="240" w:lineRule="auto"/>
        <w:ind w:left="851" w:hanging="142"/>
        <w:rPr>
          <w:i/>
          <w:sz w:val="20"/>
          <w:szCs w:val="20"/>
        </w:rPr>
      </w:pPr>
    </w:p>
    <w:p w:rsidR="00971116" w:rsidRPr="00043468" w:rsidRDefault="00A852F9" w:rsidP="00A9524D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Zalecana literatura</w:t>
      </w:r>
      <w:r w:rsidR="00A26AD7" w:rsidRPr="00043468">
        <w:rPr>
          <w:rFonts w:ascii="Arial" w:hAnsi="Arial" w:cs="Arial"/>
          <w:sz w:val="20"/>
          <w:szCs w:val="20"/>
        </w:rPr>
        <w:t>:</w:t>
      </w:r>
    </w:p>
    <w:p w:rsidR="00A26AD7" w:rsidRPr="00043468" w:rsidRDefault="00A26AD7" w:rsidP="00A26AD7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043468">
        <w:rPr>
          <w:rFonts w:ascii="Arial" w:hAnsi="Arial" w:cs="Arial"/>
          <w:sz w:val="20"/>
          <w:szCs w:val="20"/>
          <w:u w:val="single"/>
        </w:rPr>
        <w:t>Akty prawne: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Powszechna Deklaracja Praw Człowieka z dnia 10 grudnia 1948 r.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Konwencja o ochronie praw człowieka i podstawowych wolności z dnia 04 listopada 1950 r.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lastRenderedPageBreak/>
        <w:t>Międzynarodowy Pakt Praw Obywatelskich i Politycznych z dnia 16 grudnia 1966 r.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Konwencja o prawach dziecka z dnia 20 listopada 1989 r.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Ustawa z dnia 06 stycznia 2000 r. o Rzeczniku Praw Dziecka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Konstytucja Rzeczpospolitej polskiej z dnia 02 kwietnia 1997 r.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Ustawa z dnia 23 kwietnia 1964 r. – Kodeks Cywilny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Ustawa  z dnia 25 lutego 1964 r. – Kodeks rodzinny i opiekuńczy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Ustawa z dnia 6 czerwca 1997 r. – Kodeks karny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Ustawa z dnia 26 czerwca 1974 r. – Kodeks pracy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 xml:space="preserve">Ustawa </w:t>
      </w:r>
      <w:r w:rsidR="00345FF9" w:rsidRPr="00043468">
        <w:rPr>
          <w:rFonts w:ascii="Arial" w:hAnsi="Arial" w:cs="Arial"/>
          <w:sz w:val="20"/>
          <w:szCs w:val="20"/>
        </w:rPr>
        <w:t>z dnia 07 wrześ</w:t>
      </w:r>
      <w:r w:rsidRPr="00043468">
        <w:rPr>
          <w:rFonts w:ascii="Arial" w:hAnsi="Arial" w:cs="Arial"/>
          <w:sz w:val="20"/>
          <w:szCs w:val="20"/>
        </w:rPr>
        <w:t>nia 1991 r. o systemie oświaty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Ustawa z dnia 26 stycznia 1982 r. – Karta Nauczyciela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Rozporządzenie Ministra Edukacji narodowej i Sportu z dnia 31 grudnia 2002 r. w sprawie bezpieczeństwa i higieny  w publicznych i niepublicznych szkołach i placówkach</w:t>
      </w:r>
    </w:p>
    <w:p w:rsidR="00A26AD7" w:rsidRPr="00043468" w:rsidRDefault="00A26AD7" w:rsidP="00A26AD7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Rozporządzenie Ministra Edukacji Narodowej z dnia 02 listopada 2000 r. w sprawie kryteriów i trybu oceny pracy nauczyciela, trybu postepowania odwoławczego oraz składu i sposobu powoływania zespołu oceniającego.</w:t>
      </w:r>
    </w:p>
    <w:p w:rsidR="00A26AD7" w:rsidRPr="00043468" w:rsidRDefault="006E77E7" w:rsidP="00A26AD7">
      <w:pPr>
        <w:pStyle w:val="Akapitzlist"/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Literatura:</w:t>
      </w:r>
    </w:p>
    <w:p w:rsidR="006E77E7" w:rsidRPr="00043468" w:rsidRDefault="006E77E7" w:rsidP="006E77E7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 xml:space="preserve">Bieniek G., </w:t>
      </w:r>
      <w:proofErr w:type="spellStart"/>
      <w:r w:rsidRPr="00043468">
        <w:rPr>
          <w:rFonts w:ascii="Arial" w:hAnsi="Arial" w:cs="Arial"/>
          <w:sz w:val="20"/>
          <w:szCs w:val="20"/>
        </w:rPr>
        <w:t>Ciepla</w:t>
      </w:r>
      <w:proofErr w:type="spellEnd"/>
      <w:r w:rsidRPr="00043468">
        <w:rPr>
          <w:rFonts w:ascii="Arial" w:hAnsi="Arial" w:cs="Arial"/>
          <w:sz w:val="20"/>
          <w:szCs w:val="20"/>
        </w:rPr>
        <w:t xml:space="preserve"> H., Dmowski S. (2011), Komentarz do kodeksu cywilnego. Warszawa</w:t>
      </w:r>
    </w:p>
    <w:p w:rsidR="006E77E7" w:rsidRPr="00043468" w:rsidRDefault="006E77E7" w:rsidP="006E77E7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Gardocki L. (2010), Prawo Karne. Warszawa</w:t>
      </w:r>
    </w:p>
    <w:p w:rsidR="006E77E7" w:rsidRPr="00043468" w:rsidRDefault="006E77E7" w:rsidP="006E77E7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Król A., Kuzior P., Łyszczarz M. (2009), Prawo oświatowe – komentarz do ustawy o systemie oświaty. Warszawa – Bielsko – Biała</w:t>
      </w:r>
    </w:p>
    <w:p w:rsidR="006E77E7" w:rsidRPr="00043468" w:rsidRDefault="006E77E7" w:rsidP="006E77E7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Świątkowski A.M. (2010), Kodeks pracy. Warszawa</w:t>
      </w:r>
    </w:p>
    <w:p w:rsidR="006E77E7" w:rsidRPr="00043468" w:rsidRDefault="006E77E7" w:rsidP="006E77E7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Wąsek A. Zabłocki R. (2010), Kodeks karny. Warszawa</w:t>
      </w:r>
    </w:p>
    <w:p w:rsidR="006E77E7" w:rsidRPr="00043468" w:rsidRDefault="006E77E7" w:rsidP="00A26AD7">
      <w:pPr>
        <w:pStyle w:val="Akapitzlist"/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971116" w:rsidRPr="00043468" w:rsidRDefault="00971116" w:rsidP="00A9524D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Informacja o przewidywanej możliwości wykorzystania b-learningu</w:t>
      </w:r>
    </w:p>
    <w:p w:rsidR="00971116" w:rsidRPr="00043468" w:rsidRDefault="00971116" w:rsidP="00A9524D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971116" w:rsidRPr="00043468" w:rsidRDefault="00971116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20"/>
          <w:szCs w:val="20"/>
        </w:rPr>
      </w:pPr>
    </w:p>
    <w:p w:rsidR="00E50E77" w:rsidRPr="00043468" w:rsidRDefault="00971116" w:rsidP="00A9524D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43468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971116" w:rsidRPr="00043468" w:rsidRDefault="00971116" w:rsidP="001B642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 xml:space="preserve">Odniesienie efektów kształcenia </w:t>
      </w:r>
      <w:r w:rsidR="00F05818" w:rsidRPr="00043468">
        <w:rPr>
          <w:rFonts w:ascii="Arial" w:hAnsi="Arial" w:cs="Arial"/>
          <w:sz w:val="20"/>
          <w:szCs w:val="20"/>
        </w:rPr>
        <w:t xml:space="preserve">i treści kształcenia </w:t>
      </w:r>
      <w:r w:rsidRPr="00043468">
        <w:rPr>
          <w:rFonts w:ascii="Arial" w:hAnsi="Arial" w:cs="Arial"/>
          <w:sz w:val="20"/>
          <w:szCs w:val="20"/>
        </w:rPr>
        <w:t xml:space="preserve">do </w:t>
      </w:r>
      <w:r w:rsidR="00E50E77" w:rsidRPr="00043468">
        <w:rPr>
          <w:rFonts w:ascii="Arial" w:hAnsi="Arial" w:cs="Arial"/>
          <w:sz w:val="20"/>
          <w:szCs w:val="20"/>
        </w:rPr>
        <w:t xml:space="preserve">sposobów prowadzenia </w:t>
      </w:r>
      <w:r w:rsidR="00A852F9" w:rsidRPr="00043468">
        <w:rPr>
          <w:rFonts w:ascii="Arial" w:hAnsi="Arial" w:cs="Arial"/>
          <w:sz w:val="20"/>
          <w:szCs w:val="20"/>
        </w:rPr>
        <w:t xml:space="preserve"> zajęć i </w:t>
      </w:r>
      <w:r w:rsidR="00F05818" w:rsidRPr="00043468">
        <w:rPr>
          <w:rFonts w:ascii="Arial" w:hAnsi="Arial" w:cs="Arial"/>
          <w:sz w:val="20"/>
          <w:szCs w:val="20"/>
        </w:rPr>
        <w:t>metod oceniania</w:t>
      </w:r>
      <w:r w:rsidRPr="00043468">
        <w:rPr>
          <w:rFonts w:ascii="Arial" w:hAnsi="Arial" w:cs="Arial"/>
          <w:sz w:val="20"/>
          <w:szCs w:val="20"/>
        </w:rPr>
        <w:t xml:space="preserve"> </w:t>
      </w:r>
    </w:p>
    <w:p w:rsidR="001B642B" w:rsidRPr="00043468" w:rsidRDefault="001B642B" w:rsidP="001B642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1"/>
        <w:gridCol w:w="2552"/>
        <w:gridCol w:w="2977"/>
        <w:gridCol w:w="2126"/>
      </w:tblGrid>
      <w:tr w:rsidR="00F904BC" w:rsidRPr="00043468">
        <w:trPr>
          <w:trHeight w:val="294"/>
        </w:trPr>
        <w:tc>
          <w:tcPr>
            <w:tcW w:w="9356" w:type="dxa"/>
            <w:gridSpan w:val="4"/>
            <w:vAlign w:val="center"/>
          </w:tcPr>
          <w:p w:rsidR="00F904BC" w:rsidRPr="00043468" w:rsidRDefault="00F904BC" w:rsidP="005152D0">
            <w:pPr>
              <w:pStyle w:val="Akapitzlist"/>
              <w:spacing w:before="120" w:after="100" w:afterAutospacing="1" w:line="240" w:lineRule="auto"/>
              <w:ind w:left="993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Nazwa modułu (przedmiotu):</w:t>
            </w:r>
            <w:r w:rsidR="00515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2D0" w:rsidRPr="00043468">
              <w:rPr>
                <w:rFonts w:ascii="Arial" w:hAnsi="Arial" w:cs="Arial"/>
                <w:sz w:val="20"/>
                <w:szCs w:val="20"/>
                <w:u w:val="single"/>
              </w:rPr>
              <w:t>PRAWNE ASPEKTY ZAWODU NAUCZYCIELA</w:t>
            </w:r>
          </w:p>
        </w:tc>
      </w:tr>
      <w:tr w:rsidR="00F904BC" w:rsidRPr="00043468">
        <w:tc>
          <w:tcPr>
            <w:tcW w:w="1701" w:type="dxa"/>
            <w:vAlign w:val="center"/>
          </w:tcPr>
          <w:p w:rsidR="00F904BC" w:rsidRPr="00043468" w:rsidRDefault="00F904BC" w:rsidP="0028285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Symbol efektu kształcenia dla modułu *</w:t>
            </w:r>
          </w:p>
        </w:tc>
        <w:tc>
          <w:tcPr>
            <w:tcW w:w="2552" w:type="dxa"/>
            <w:vAlign w:val="center"/>
          </w:tcPr>
          <w:p w:rsidR="00F904BC" w:rsidRPr="00043468" w:rsidRDefault="0028285E" w:rsidP="00216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 xml:space="preserve">Symbol </w:t>
            </w:r>
            <w:r w:rsidR="00F904BC" w:rsidRPr="00043468">
              <w:rPr>
                <w:rFonts w:ascii="Arial" w:hAnsi="Arial" w:cs="Arial"/>
                <w:sz w:val="20"/>
                <w:szCs w:val="20"/>
              </w:rPr>
              <w:t>treści kształcenia realizowanych w trakcie zajęć</w:t>
            </w:r>
            <w:r w:rsidR="00F904BC" w:rsidRPr="00043468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977" w:type="dxa"/>
            <w:vAlign w:val="center"/>
          </w:tcPr>
          <w:p w:rsidR="00F904BC" w:rsidRPr="00043468" w:rsidRDefault="00F904BC" w:rsidP="00F90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Sposoby prowadzenia zajęć umożliwiające osiągnięcie założonych efektów kształcenia</w:t>
            </w:r>
          </w:p>
        </w:tc>
        <w:tc>
          <w:tcPr>
            <w:tcW w:w="2126" w:type="dxa"/>
            <w:vAlign w:val="center"/>
          </w:tcPr>
          <w:p w:rsidR="00F904BC" w:rsidRPr="00043468" w:rsidRDefault="00F904BC" w:rsidP="00F90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Metody oceniania stopnia osiągnięcia założonego efektu kształcenia</w:t>
            </w:r>
            <w:r w:rsidRPr="00043468">
              <w:rPr>
                <w:rFonts w:ascii="Arial" w:hAnsi="Arial" w:cs="Arial"/>
                <w:sz w:val="20"/>
                <w:szCs w:val="20"/>
                <w:vertAlign w:val="superscript"/>
              </w:rPr>
              <w:t>&amp;</w:t>
            </w:r>
          </w:p>
        </w:tc>
      </w:tr>
      <w:tr w:rsidR="00F904BC" w:rsidRPr="00043468">
        <w:trPr>
          <w:trHeight w:val="375"/>
        </w:trPr>
        <w:tc>
          <w:tcPr>
            <w:tcW w:w="1701" w:type="dxa"/>
            <w:vAlign w:val="center"/>
          </w:tcPr>
          <w:p w:rsidR="00F904BC" w:rsidRPr="00043468" w:rsidRDefault="004C7EAD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F904BC" w:rsidRPr="00043468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2552" w:type="dxa"/>
            <w:vAlign w:val="center"/>
          </w:tcPr>
          <w:p w:rsidR="00F904BC" w:rsidRPr="00043468" w:rsidRDefault="00BB1AFB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TK_05; TK_06; TK_07; TK_08</w:t>
            </w:r>
          </w:p>
        </w:tc>
        <w:tc>
          <w:tcPr>
            <w:tcW w:w="2977" w:type="dxa"/>
            <w:vAlign w:val="center"/>
          </w:tcPr>
          <w:p w:rsidR="00F904BC" w:rsidRPr="00043468" w:rsidRDefault="00BB1AFB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Przedstawienie i omówienie aktów prawnych</w:t>
            </w:r>
            <w:r w:rsidR="00345FF9" w:rsidRPr="00043468">
              <w:rPr>
                <w:rFonts w:ascii="Arial" w:hAnsi="Arial" w:cs="Arial"/>
                <w:sz w:val="20"/>
                <w:szCs w:val="20"/>
              </w:rPr>
              <w:t>. Stawianie pytań</w:t>
            </w:r>
          </w:p>
        </w:tc>
        <w:tc>
          <w:tcPr>
            <w:tcW w:w="2126" w:type="dxa"/>
            <w:vAlign w:val="center"/>
          </w:tcPr>
          <w:p w:rsidR="00F904BC" w:rsidRPr="00043468" w:rsidRDefault="00345FF9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Analiza odpowiedzi na pytania</w:t>
            </w:r>
          </w:p>
        </w:tc>
      </w:tr>
      <w:tr w:rsidR="00F904BC" w:rsidRPr="00043468">
        <w:trPr>
          <w:trHeight w:val="375"/>
        </w:trPr>
        <w:tc>
          <w:tcPr>
            <w:tcW w:w="1701" w:type="dxa"/>
            <w:vAlign w:val="center"/>
          </w:tcPr>
          <w:p w:rsidR="00F904BC" w:rsidRPr="00043468" w:rsidRDefault="004C7EAD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F904BC" w:rsidRPr="00043468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2552" w:type="dxa"/>
            <w:vAlign w:val="center"/>
          </w:tcPr>
          <w:p w:rsidR="00F904BC" w:rsidRPr="00043468" w:rsidRDefault="00540989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TK_09; TK_10; TK_11</w:t>
            </w:r>
          </w:p>
        </w:tc>
        <w:tc>
          <w:tcPr>
            <w:tcW w:w="2977" w:type="dxa"/>
            <w:vAlign w:val="center"/>
          </w:tcPr>
          <w:p w:rsidR="00F904BC" w:rsidRPr="00043468" w:rsidRDefault="00BB1AFB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Przedstawienie i omówienie aktów prawnych</w:t>
            </w:r>
            <w:r w:rsidR="00345FF9" w:rsidRPr="00043468">
              <w:rPr>
                <w:rFonts w:ascii="Arial" w:hAnsi="Arial" w:cs="Arial"/>
                <w:sz w:val="20"/>
                <w:szCs w:val="20"/>
              </w:rPr>
              <w:t xml:space="preserve"> i zapisów Karty Nauczyciela</w:t>
            </w:r>
          </w:p>
        </w:tc>
        <w:tc>
          <w:tcPr>
            <w:tcW w:w="2126" w:type="dxa"/>
            <w:vAlign w:val="center"/>
          </w:tcPr>
          <w:p w:rsidR="00F904BC" w:rsidRPr="00043468" w:rsidRDefault="00345FF9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 xml:space="preserve">Analiza odpowiedzi na pytania </w:t>
            </w:r>
          </w:p>
        </w:tc>
      </w:tr>
      <w:tr w:rsidR="00F904BC" w:rsidRPr="00043468">
        <w:trPr>
          <w:trHeight w:val="375"/>
        </w:trPr>
        <w:tc>
          <w:tcPr>
            <w:tcW w:w="1701" w:type="dxa"/>
            <w:vAlign w:val="center"/>
          </w:tcPr>
          <w:p w:rsidR="00F904BC" w:rsidRPr="00043468" w:rsidRDefault="00BB1AFB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…_03</w:t>
            </w:r>
          </w:p>
        </w:tc>
        <w:tc>
          <w:tcPr>
            <w:tcW w:w="2552" w:type="dxa"/>
            <w:vAlign w:val="center"/>
          </w:tcPr>
          <w:p w:rsidR="00F904BC" w:rsidRPr="00043468" w:rsidRDefault="00BB1AFB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TK_02</w:t>
            </w:r>
          </w:p>
        </w:tc>
        <w:tc>
          <w:tcPr>
            <w:tcW w:w="2977" w:type="dxa"/>
            <w:vAlign w:val="center"/>
          </w:tcPr>
          <w:p w:rsidR="00F904BC" w:rsidRPr="00043468" w:rsidRDefault="00BB1AFB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Przedstawienie i omówienie aktów prawnych</w:t>
            </w:r>
          </w:p>
        </w:tc>
        <w:tc>
          <w:tcPr>
            <w:tcW w:w="2126" w:type="dxa"/>
            <w:vAlign w:val="center"/>
          </w:tcPr>
          <w:p w:rsidR="00F904BC" w:rsidRPr="00043468" w:rsidRDefault="00345FF9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Analiza odpowiedzi na pytania</w:t>
            </w:r>
          </w:p>
        </w:tc>
      </w:tr>
      <w:tr w:rsidR="00BB1AFB" w:rsidRPr="00043468">
        <w:trPr>
          <w:trHeight w:val="375"/>
        </w:trPr>
        <w:tc>
          <w:tcPr>
            <w:tcW w:w="1701" w:type="dxa"/>
            <w:vAlign w:val="center"/>
          </w:tcPr>
          <w:p w:rsidR="00BB1AFB" w:rsidRPr="00043468" w:rsidRDefault="00BB1AFB" w:rsidP="00A952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…_04</w:t>
            </w:r>
          </w:p>
        </w:tc>
        <w:tc>
          <w:tcPr>
            <w:tcW w:w="2552" w:type="dxa"/>
            <w:vAlign w:val="center"/>
          </w:tcPr>
          <w:p w:rsidR="00BB1AFB" w:rsidRPr="00043468" w:rsidRDefault="00BB1AFB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TK_01; TK_03; TK_04</w:t>
            </w:r>
          </w:p>
        </w:tc>
        <w:tc>
          <w:tcPr>
            <w:tcW w:w="2977" w:type="dxa"/>
            <w:vAlign w:val="center"/>
          </w:tcPr>
          <w:p w:rsidR="00BB1AFB" w:rsidRPr="00043468" w:rsidRDefault="00BB1AFB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Inicjowanie dyskusji</w:t>
            </w:r>
          </w:p>
        </w:tc>
        <w:tc>
          <w:tcPr>
            <w:tcW w:w="2126" w:type="dxa"/>
            <w:vAlign w:val="center"/>
          </w:tcPr>
          <w:p w:rsidR="00BB1AFB" w:rsidRPr="00043468" w:rsidRDefault="00345FF9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Analiza wypowiedzi w dyskusji</w:t>
            </w:r>
          </w:p>
        </w:tc>
      </w:tr>
    </w:tbl>
    <w:p w:rsidR="001B642B" w:rsidRPr="00043468" w:rsidRDefault="001B642B" w:rsidP="001B642B">
      <w:pPr>
        <w:spacing w:after="0" w:line="240" w:lineRule="auto"/>
        <w:ind w:left="709"/>
        <w:rPr>
          <w:i/>
          <w:sz w:val="20"/>
          <w:szCs w:val="20"/>
        </w:rPr>
      </w:pPr>
    </w:p>
    <w:p w:rsidR="00971116" w:rsidRPr="00043468" w:rsidRDefault="00971116" w:rsidP="00617A25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 xml:space="preserve">Obciążenie pracą studenta (punkty ECTS) </w:t>
      </w:r>
    </w:p>
    <w:p w:rsidR="00A9524D" w:rsidRPr="00043468" w:rsidRDefault="00A9524D" w:rsidP="00A9524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9"/>
        <w:gridCol w:w="4307"/>
      </w:tblGrid>
      <w:tr w:rsidR="00971116" w:rsidRPr="00043468">
        <w:trPr>
          <w:trHeight w:val="397"/>
        </w:trPr>
        <w:tc>
          <w:tcPr>
            <w:tcW w:w="9356" w:type="dxa"/>
            <w:gridSpan w:val="2"/>
            <w:vAlign w:val="center"/>
          </w:tcPr>
          <w:p w:rsidR="00971116" w:rsidRPr="00043468" w:rsidRDefault="00971116" w:rsidP="005152D0">
            <w:pPr>
              <w:pStyle w:val="Akapitzlist"/>
              <w:spacing w:before="120" w:after="100" w:afterAutospacing="1" w:line="240" w:lineRule="auto"/>
              <w:ind w:left="99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>Nazwa modułu (przedmiotu):</w:t>
            </w:r>
            <w:r w:rsidR="00515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2D0" w:rsidRPr="00043468">
              <w:rPr>
                <w:rFonts w:ascii="Arial" w:hAnsi="Arial" w:cs="Arial"/>
                <w:sz w:val="20"/>
                <w:szCs w:val="20"/>
                <w:u w:val="single"/>
              </w:rPr>
              <w:t>PRAWNE ASPEKTY ZAWODU NAUCZYCIELA</w:t>
            </w:r>
          </w:p>
        </w:tc>
      </w:tr>
      <w:tr w:rsidR="00971116" w:rsidRPr="00043468">
        <w:tc>
          <w:tcPr>
            <w:tcW w:w="5049" w:type="dxa"/>
            <w:vAlign w:val="center"/>
          </w:tcPr>
          <w:p w:rsidR="00971116" w:rsidRPr="00043468" w:rsidRDefault="00971116" w:rsidP="00617A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71116" w:rsidRPr="00043468" w:rsidRDefault="00971116" w:rsidP="00617A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Średnia liczba godzin na zrealizowanie aktywności *</w:t>
            </w:r>
          </w:p>
        </w:tc>
      </w:tr>
      <w:tr w:rsidR="00617A25" w:rsidRPr="00043468">
        <w:trPr>
          <w:trHeight w:val="381"/>
        </w:trPr>
        <w:tc>
          <w:tcPr>
            <w:tcW w:w="5049" w:type="dxa"/>
            <w:vAlign w:val="center"/>
          </w:tcPr>
          <w:p w:rsidR="00617A25" w:rsidRPr="00043468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617A25" w:rsidRPr="00043468" w:rsidRDefault="00A26AD7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2674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3468">
              <w:rPr>
                <w:rFonts w:ascii="Arial" w:hAnsi="Arial" w:cs="Arial"/>
                <w:sz w:val="20"/>
                <w:szCs w:val="20"/>
              </w:rPr>
              <w:t xml:space="preserve">     5</w:t>
            </w:r>
          </w:p>
        </w:tc>
      </w:tr>
      <w:tr w:rsidR="00617A25" w:rsidRPr="00043468">
        <w:trPr>
          <w:trHeight w:val="401"/>
        </w:trPr>
        <w:tc>
          <w:tcPr>
            <w:tcW w:w="5049" w:type="dxa"/>
            <w:vAlign w:val="center"/>
          </w:tcPr>
          <w:p w:rsidR="00617A25" w:rsidRPr="00043468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Praca własna student</w:t>
            </w:r>
            <w:r w:rsidR="002674B5">
              <w:rPr>
                <w:rFonts w:ascii="Arial" w:hAnsi="Arial" w:cs="Arial"/>
                <w:bCs/>
                <w:sz w:val="20"/>
                <w:szCs w:val="20"/>
              </w:rPr>
              <w:t>a – przygotowanie do zajęć</w:t>
            </w:r>
          </w:p>
        </w:tc>
        <w:tc>
          <w:tcPr>
            <w:tcW w:w="4307" w:type="dxa"/>
            <w:vAlign w:val="center"/>
          </w:tcPr>
          <w:p w:rsidR="00617A25" w:rsidRPr="00043468" w:rsidRDefault="002674B5" w:rsidP="002674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17A25" w:rsidRPr="00043468">
        <w:trPr>
          <w:trHeight w:val="421"/>
        </w:trPr>
        <w:tc>
          <w:tcPr>
            <w:tcW w:w="5049" w:type="dxa"/>
            <w:vAlign w:val="center"/>
          </w:tcPr>
          <w:p w:rsidR="00617A25" w:rsidRPr="00043468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sz w:val="20"/>
                <w:szCs w:val="20"/>
              </w:rPr>
              <w:t>Praca własna student</w:t>
            </w:r>
            <w:r w:rsidR="002674B5">
              <w:rPr>
                <w:rFonts w:ascii="Arial" w:hAnsi="Arial" w:cs="Arial"/>
                <w:bCs/>
                <w:sz w:val="20"/>
                <w:szCs w:val="20"/>
              </w:rPr>
              <w:t>a – czytanie wskazanej literatury</w:t>
            </w:r>
          </w:p>
        </w:tc>
        <w:tc>
          <w:tcPr>
            <w:tcW w:w="4307" w:type="dxa"/>
            <w:vAlign w:val="center"/>
          </w:tcPr>
          <w:p w:rsidR="00617A25" w:rsidRPr="00043468" w:rsidRDefault="002674B5" w:rsidP="002674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7A25" w:rsidRPr="00043468">
        <w:trPr>
          <w:trHeight w:val="271"/>
        </w:trPr>
        <w:tc>
          <w:tcPr>
            <w:tcW w:w="5049" w:type="dxa"/>
            <w:vAlign w:val="center"/>
          </w:tcPr>
          <w:p w:rsidR="00617A25" w:rsidRPr="00043468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SUMA GODZIN</w:t>
            </w:r>
          </w:p>
        </w:tc>
        <w:tc>
          <w:tcPr>
            <w:tcW w:w="4307" w:type="dxa"/>
            <w:vAlign w:val="center"/>
          </w:tcPr>
          <w:p w:rsidR="00617A25" w:rsidRPr="00043468" w:rsidRDefault="00A26AD7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2674B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17A25" w:rsidRPr="00043468">
        <w:trPr>
          <w:trHeight w:val="275"/>
        </w:trPr>
        <w:tc>
          <w:tcPr>
            <w:tcW w:w="5049" w:type="dxa"/>
            <w:vAlign w:val="center"/>
          </w:tcPr>
          <w:p w:rsidR="00617A25" w:rsidRPr="00043468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34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SUMARYCZNA LICZBA PUNKTÓW ECTS DLA MODUŁU (PRZEDMIOTU)</w:t>
            </w:r>
          </w:p>
        </w:tc>
        <w:tc>
          <w:tcPr>
            <w:tcW w:w="4307" w:type="dxa"/>
            <w:vAlign w:val="center"/>
          </w:tcPr>
          <w:p w:rsidR="00617A25" w:rsidRPr="00043468" w:rsidRDefault="00A26AD7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46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2674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17A25" w:rsidRPr="00043468" w:rsidRDefault="00617A25" w:rsidP="00617A25">
      <w:pPr>
        <w:spacing w:after="0"/>
        <w:ind w:left="709"/>
        <w:rPr>
          <w:rFonts w:ascii="Arial" w:hAnsi="Arial" w:cs="Arial"/>
          <w:i/>
          <w:sz w:val="20"/>
          <w:szCs w:val="20"/>
        </w:rPr>
      </w:pPr>
    </w:p>
    <w:p w:rsidR="00617A25" w:rsidRPr="00043468" w:rsidRDefault="00617A25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971116" w:rsidRPr="00043468" w:rsidRDefault="00971116" w:rsidP="000668E6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Sumaryczne wskaźniki ilościowe</w:t>
      </w:r>
    </w:p>
    <w:p w:rsidR="00971116" w:rsidRPr="00043468" w:rsidRDefault="00971116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Liczba punktów ECTS, którą student uzyskuje na zajęciach wymagających bezpośredniego udziału nauczycieli akademickich</w:t>
      </w:r>
      <w:r w:rsidR="002674B5">
        <w:rPr>
          <w:rFonts w:ascii="Arial" w:hAnsi="Arial" w:cs="Arial"/>
          <w:sz w:val="20"/>
          <w:szCs w:val="20"/>
        </w:rPr>
        <w:t>: 0,17</w:t>
      </w:r>
    </w:p>
    <w:p w:rsidR="00971116" w:rsidRPr="00043468" w:rsidRDefault="00971116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>Liczba punktów ECTS, którą student uzyskuje w ramach zajęć o charakterze praktycznym, takich jak zajęcia laboratoryjne i projektowe</w:t>
      </w:r>
    </w:p>
    <w:p w:rsidR="00E50E77" w:rsidRPr="00043468" w:rsidRDefault="00E50E77" w:rsidP="00E50E77">
      <w:pPr>
        <w:pStyle w:val="Akapitzlist"/>
        <w:spacing w:before="120" w:after="100" w:afterAutospacing="1" w:line="240" w:lineRule="auto"/>
        <w:ind w:left="1800"/>
        <w:rPr>
          <w:rFonts w:ascii="Arial" w:hAnsi="Arial" w:cs="Arial"/>
          <w:sz w:val="20"/>
          <w:szCs w:val="20"/>
        </w:rPr>
      </w:pPr>
    </w:p>
    <w:p w:rsidR="00971116" w:rsidRPr="00043468" w:rsidRDefault="00971116" w:rsidP="000668E6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43468">
        <w:rPr>
          <w:rFonts w:ascii="Arial" w:hAnsi="Arial" w:cs="Arial"/>
          <w:sz w:val="20"/>
          <w:szCs w:val="20"/>
        </w:rPr>
        <w:t xml:space="preserve">Kryteria oceniania </w:t>
      </w:r>
    </w:p>
    <w:p w:rsidR="00971116" w:rsidRPr="00043468" w:rsidRDefault="00971116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sectPr w:rsidR="00971116" w:rsidRPr="00043468" w:rsidSect="00F904BC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28" w:rsidRDefault="00731628">
      <w:pPr>
        <w:spacing w:after="0" w:line="240" w:lineRule="auto"/>
      </w:pPr>
      <w:r>
        <w:separator/>
      </w:r>
    </w:p>
  </w:endnote>
  <w:endnote w:type="continuationSeparator" w:id="0">
    <w:p w:rsidR="00731628" w:rsidRDefault="0073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16" w:rsidRPr="00E6603E" w:rsidRDefault="006E180B">
    <w:pPr>
      <w:pStyle w:val="Stopka"/>
      <w:jc w:val="right"/>
      <w:rPr>
        <w:sz w:val="18"/>
        <w:szCs w:val="18"/>
      </w:rPr>
    </w:pPr>
    <w:r w:rsidRPr="00E6603E">
      <w:rPr>
        <w:sz w:val="18"/>
        <w:szCs w:val="18"/>
      </w:rPr>
      <w:fldChar w:fldCharType="begin"/>
    </w:r>
    <w:r w:rsidR="00971116" w:rsidRPr="00E6603E">
      <w:rPr>
        <w:sz w:val="18"/>
        <w:szCs w:val="18"/>
      </w:rPr>
      <w:instrText xml:space="preserve"> PAGE   \* MERGEFORMAT </w:instrText>
    </w:r>
    <w:r w:rsidRPr="00E6603E">
      <w:rPr>
        <w:sz w:val="18"/>
        <w:szCs w:val="18"/>
      </w:rPr>
      <w:fldChar w:fldCharType="separate"/>
    </w:r>
    <w:r w:rsidR="002674B5">
      <w:rPr>
        <w:noProof/>
        <w:sz w:val="18"/>
        <w:szCs w:val="18"/>
      </w:rPr>
      <w:t>4</w:t>
    </w:r>
    <w:r w:rsidRPr="00E6603E">
      <w:rPr>
        <w:sz w:val="18"/>
        <w:szCs w:val="18"/>
      </w:rPr>
      <w:fldChar w:fldCharType="end"/>
    </w:r>
  </w:p>
  <w:p w:rsidR="00971116" w:rsidRDefault="009711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28" w:rsidRDefault="00731628">
      <w:pPr>
        <w:spacing w:after="0" w:line="240" w:lineRule="auto"/>
      </w:pPr>
      <w:r>
        <w:separator/>
      </w:r>
    </w:p>
  </w:footnote>
  <w:footnote w:type="continuationSeparator" w:id="0">
    <w:p w:rsidR="00731628" w:rsidRDefault="00731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C7"/>
    <w:multiLevelType w:val="hybridMultilevel"/>
    <w:tmpl w:val="F0B04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C2804"/>
    <w:multiLevelType w:val="multilevel"/>
    <w:tmpl w:val="CE96F13E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341C75"/>
    <w:multiLevelType w:val="multilevel"/>
    <w:tmpl w:val="E3083660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9">
    <w:nsid w:val="4DA60DAD"/>
    <w:multiLevelType w:val="hybridMultilevel"/>
    <w:tmpl w:val="EDD46048"/>
    <w:lvl w:ilvl="0" w:tplc="D3EC8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D1F29"/>
    <w:multiLevelType w:val="hybridMultilevel"/>
    <w:tmpl w:val="4EA0A4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A62510C"/>
    <w:multiLevelType w:val="hybridMultilevel"/>
    <w:tmpl w:val="5426AA90"/>
    <w:lvl w:ilvl="0" w:tplc="85D8319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66"/>
    <w:rsid w:val="00022C3E"/>
    <w:rsid w:val="00024DAE"/>
    <w:rsid w:val="0003769A"/>
    <w:rsid w:val="00043468"/>
    <w:rsid w:val="00044581"/>
    <w:rsid w:val="00044967"/>
    <w:rsid w:val="000668E6"/>
    <w:rsid w:val="000B35D0"/>
    <w:rsid w:val="00134A6A"/>
    <w:rsid w:val="0018088B"/>
    <w:rsid w:val="001B642B"/>
    <w:rsid w:val="00211975"/>
    <w:rsid w:val="00212E03"/>
    <w:rsid w:val="002161D0"/>
    <w:rsid w:val="002674B5"/>
    <w:rsid w:val="0028285E"/>
    <w:rsid w:val="002D3F83"/>
    <w:rsid w:val="003330F8"/>
    <w:rsid w:val="003412C4"/>
    <w:rsid w:val="00345FF9"/>
    <w:rsid w:val="00496A2A"/>
    <w:rsid w:val="004C7EAD"/>
    <w:rsid w:val="005152D0"/>
    <w:rsid w:val="00523140"/>
    <w:rsid w:val="00540989"/>
    <w:rsid w:val="005F0709"/>
    <w:rsid w:val="00613011"/>
    <w:rsid w:val="00617A25"/>
    <w:rsid w:val="0062781B"/>
    <w:rsid w:val="00684F4C"/>
    <w:rsid w:val="00695573"/>
    <w:rsid w:val="006A06B0"/>
    <w:rsid w:val="006B1FEB"/>
    <w:rsid w:val="006E180B"/>
    <w:rsid w:val="006E61C7"/>
    <w:rsid w:val="006E77E7"/>
    <w:rsid w:val="006F028C"/>
    <w:rsid w:val="00731628"/>
    <w:rsid w:val="00755D3C"/>
    <w:rsid w:val="00783EB9"/>
    <w:rsid w:val="007D2656"/>
    <w:rsid w:val="008520CE"/>
    <w:rsid w:val="00853B6F"/>
    <w:rsid w:val="00861B66"/>
    <w:rsid w:val="00865140"/>
    <w:rsid w:val="00890181"/>
    <w:rsid w:val="008A3080"/>
    <w:rsid w:val="008E43E6"/>
    <w:rsid w:val="00911E32"/>
    <w:rsid w:val="00955B50"/>
    <w:rsid w:val="00971116"/>
    <w:rsid w:val="009C1D01"/>
    <w:rsid w:val="009C5D7A"/>
    <w:rsid w:val="00A26AD7"/>
    <w:rsid w:val="00A53400"/>
    <w:rsid w:val="00A852F9"/>
    <w:rsid w:val="00A9524D"/>
    <w:rsid w:val="00AA592E"/>
    <w:rsid w:val="00AB02B9"/>
    <w:rsid w:val="00B737F6"/>
    <w:rsid w:val="00B77679"/>
    <w:rsid w:val="00BB0874"/>
    <w:rsid w:val="00BB1AFB"/>
    <w:rsid w:val="00CA4A04"/>
    <w:rsid w:val="00CC4A71"/>
    <w:rsid w:val="00D03DD2"/>
    <w:rsid w:val="00D40925"/>
    <w:rsid w:val="00D7573B"/>
    <w:rsid w:val="00DF5956"/>
    <w:rsid w:val="00E50E77"/>
    <w:rsid w:val="00E6603E"/>
    <w:rsid w:val="00EE762B"/>
    <w:rsid w:val="00F05818"/>
    <w:rsid w:val="00F25577"/>
    <w:rsid w:val="00F9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3011"/>
    <w:pPr>
      <w:ind w:left="720"/>
      <w:contextualSpacing/>
    </w:pPr>
  </w:style>
  <w:style w:type="character" w:styleId="Hipercze">
    <w:name w:val="Hyperlink"/>
    <w:semiHidden/>
    <w:unhideWhenUsed/>
    <w:rsid w:val="00613011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13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577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iPriority w:val="99"/>
    <w:unhideWhenUsed/>
    <w:rsid w:val="0061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613011"/>
  </w:style>
  <w:style w:type="paragraph" w:styleId="Stopka">
    <w:name w:val="footer"/>
    <w:basedOn w:val="Normalny"/>
    <w:unhideWhenUsed/>
    <w:rsid w:val="0061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13011"/>
  </w:style>
  <w:style w:type="character" w:customStyle="1" w:styleId="TekstdymkaZnak">
    <w:name w:val="Tekst dymka Znak"/>
    <w:link w:val="Tekstdymka"/>
    <w:uiPriority w:val="99"/>
    <w:semiHidden/>
    <w:rsid w:val="00F25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82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2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285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Maria Ziółek</dc:creator>
  <cp:lastModifiedBy>Daniel</cp:lastModifiedBy>
  <cp:revision>5</cp:revision>
  <cp:lastPrinted>2012-05-29T11:31:00Z</cp:lastPrinted>
  <dcterms:created xsi:type="dcterms:W3CDTF">2012-06-01T09:59:00Z</dcterms:created>
  <dcterms:modified xsi:type="dcterms:W3CDTF">2017-11-08T22:53:00Z</dcterms:modified>
</cp:coreProperties>
</file>