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BD" w:rsidRPr="00135016" w:rsidRDefault="006E7B6D" w:rsidP="00135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5016">
        <w:rPr>
          <w:rFonts w:ascii="Arial" w:hAnsi="Arial" w:cs="Arial"/>
          <w:b/>
          <w:sz w:val="20"/>
          <w:szCs w:val="20"/>
        </w:rPr>
        <w:t xml:space="preserve">SYLABUS </w:t>
      </w:r>
      <w:r w:rsidRPr="00135016">
        <w:rPr>
          <w:rFonts w:ascii="Arial" w:hAnsi="Arial" w:cs="Arial"/>
          <w:sz w:val="20"/>
          <w:szCs w:val="20"/>
        </w:rPr>
        <w:t xml:space="preserve">– </w:t>
      </w:r>
      <w:r w:rsidR="00DD6FBD" w:rsidRPr="00135016">
        <w:rPr>
          <w:rFonts w:ascii="Arial" w:hAnsi="Arial" w:cs="Arial"/>
          <w:sz w:val="20"/>
          <w:szCs w:val="20"/>
        </w:rPr>
        <w:t xml:space="preserve">OPIS </w:t>
      </w:r>
      <w:r w:rsidR="00722B89" w:rsidRPr="00135016">
        <w:rPr>
          <w:rFonts w:ascii="Arial" w:hAnsi="Arial" w:cs="Arial"/>
          <w:sz w:val="20"/>
          <w:szCs w:val="20"/>
        </w:rPr>
        <w:t>ZAJĘĆ</w:t>
      </w:r>
      <w:r w:rsidR="00425A90" w:rsidRPr="00135016">
        <w:rPr>
          <w:rFonts w:ascii="Arial" w:hAnsi="Arial" w:cs="Arial"/>
          <w:sz w:val="20"/>
          <w:szCs w:val="20"/>
        </w:rPr>
        <w:t>/PRZEDMIOTU</w:t>
      </w:r>
      <w:r w:rsidR="00DD6FBD" w:rsidRPr="00135016">
        <w:rPr>
          <w:rFonts w:ascii="Arial" w:hAnsi="Arial" w:cs="Arial"/>
          <w:b/>
          <w:sz w:val="20"/>
          <w:szCs w:val="20"/>
        </w:rPr>
        <w:t xml:space="preserve"> </w:t>
      </w:r>
    </w:p>
    <w:p w:rsidR="00865FA5" w:rsidRPr="00135016" w:rsidRDefault="00865FA5" w:rsidP="00135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6FBD" w:rsidRPr="00135016" w:rsidRDefault="00865FA5" w:rsidP="00135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5016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135016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135016" w:rsidRDefault="00904ADC" w:rsidP="0013501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 xml:space="preserve">Nazwa </w:t>
      </w:r>
      <w:r w:rsidR="0009605F" w:rsidRPr="00135016">
        <w:rPr>
          <w:rFonts w:ascii="Arial" w:hAnsi="Arial" w:cs="Arial"/>
          <w:sz w:val="20"/>
          <w:szCs w:val="20"/>
        </w:rPr>
        <w:t>zajęć</w:t>
      </w:r>
      <w:r w:rsidR="00425A90" w:rsidRPr="00135016">
        <w:rPr>
          <w:rFonts w:ascii="Arial" w:hAnsi="Arial" w:cs="Arial"/>
          <w:sz w:val="20"/>
          <w:szCs w:val="20"/>
        </w:rPr>
        <w:t>/przedmiotu</w:t>
      </w:r>
      <w:r w:rsidR="00625E18" w:rsidRPr="00135016">
        <w:rPr>
          <w:rFonts w:ascii="Arial" w:hAnsi="Arial" w:cs="Arial"/>
          <w:sz w:val="20"/>
          <w:szCs w:val="20"/>
        </w:rPr>
        <w:t>:</w:t>
      </w:r>
      <w:r w:rsidR="00767FB6" w:rsidRPr="00135016">
        <w:rPr>
          <w:rFonts w:ascii="Arial" w:hAnsi="Arial" w:cs="Arial"/>
          <w:sz w:val="20"/>
          <w:szCs w:val="20"/>
        </w:rPr>
        <w:t xml:space="preserve"> Podstawy tłumaczenia pisemnego niemiecko-polskiego.</w:t>
      </w:r>
    </w:p>
    <w:p w:rsidR="00DD6FBD" w:rsidRPr="00135016" w:rsidRDefault="00DD6FBD" w:rsidP="0013501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 xml:space="preserve">Kod </w:t>
      </w:r>
      <w:r w:rsidR="00425A90" w:rsidRPr="00135016">
        <w:rPr>
          <w:rFonts w:ascii="Arial" w:hAnsi="Arial" w:cs="Arial"/>
          <w:sz w:val="20"/>
          <w:szCs w:val="20"/>
        </w:rPr>
        <w:t>zajęć/przedmiotu</w:t>
      </w:r>
      <w:r w:rsidR="00625E18" w:rsidRPr="00135016">
        <w:rPr>
          <w:rFonts w:ascii="Arial" w:hAnsi="Arial" w:cs="Arial"/>
          <w:sz w:val="20"/>
          <w:szCs w:val="20"/>
        </w:rPr>
        <w:t>:</w:t>
      </w:r>
      <w:r w:rsidR="00285A6C" w:rsidRPr="00135016">
        <w:rPr>
          <w:rFonts w:ascii="Arial" w:hAnsi="Arial" w:cs="Arial"/>
          <w:sz w:val="20"/>
          <w:szCs w:val="20"/>
        </w:rPr>
        <w:t xml:space="preserve"> </w:t>
      </w:r>
      <w:r w:rsidR="00767FB6" w:rsidRPr="00135016">
        <w:rPr>
          <w:rFonts w:ascii="Arial" w:hAnsi="Arial" w:cs="Arial"/>
          <w:sz w:val="20"/>
          <w:szCs w:val="20"/>
        </w:rPr>
        <w:t>09-PTPNPaj-ILS-11</w:t>
      </w:r>
    </w:p>
    <w:p w:rsidR="00DD6FBD" w:rsidRPr="00135016" w:rsidRDefault="000645AB" w:rsidP="0013501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 xml:space="preserve">Rodzaj </w:t>
      </w:r>
      <w:r w:rsidR="00425A90" w:rsidRPr="00135016"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 w:rsidR="00425A90" w:rsidRPr="00135016">
        <w:rPr>
          <w:rFonts w:ascii="Arial" w:hAnsi="Arial" w:cs="Arial"/>
          <w:sz w:val="20"/>
          <w:szCs w:val="20"/>
        </w:rPr>
        <w:t>ajęć/przedmiotu</w:t>
      </w:r>
      <w:r w:rsidR="0009605F" w:rsidRPr="00135016">
        <w:rPr>
          <w:rFonts w:ascii="Arial" w:hAnsi="Arial" w:cs="Arial"/>
          <w:sz w:val="20"/>
          <w:szCs w:val="20"/>
        </w:rPr>
        <w:t xml:space="preserve"> </w:t>
      </w:r>
      <w:r w:rsidRPr="00135016">
        <w:rPr>
          <w:rFonts w:ascii="Arial" w:hAnsi="Arial" w:cs="Arial"/>
          <w:sz w:val="20"/>
          <w:szCs w:val="20"/>
        </w:rPr>
        <w:t>(</w:t>
      </w:r>
      <w:r w:rsidR="00DD6FBD" w:rsidRPr="00135016">
        <w:rPr>
          <w:rFonts w:ascii="Arial" w:hAnsi="Arial" w:cs="Arial"/>
          <w:sz w:val="20"/>
          <w:szCs w:val="20"/>
        </w:rPr>
        <w:t>obowiązkowy lub fakultatywny</w:t>
      </w:r>
      <w:r w:rsidRPr="00135016">
        <w:rPr>
          <w:rFonts w:ascii="Arial" w:hAnsi="Arial" w:cs="Arial"/>
          <w:sz w:val="20"/>
          <w:szCs w:val="20"/>
        </w:rPr>
        <w:t>)</w:t>
      </w:r>
      <w:r w:rsidR="00625E18" w:rsidRPr="00135016">
        <w:rPr>
          <w:rFonts w:ascii="Arial" w:hAnsi="Arial" w:cs="Arial"/>
          <w:sz w:val="20"/>
          <w:szCs w:val="20"/>
        </w:rPr>
        <w:t>:</w:t>
      </w:r>
      <w:r w:rsidR="00767FB6" w:rsidRPr="00135016">
        <w:rPr>
          <w:rFonts w:ascii="Arial" w:hAnsi="Arial" w:cs="Arial"/>
          <w:sz w:val="20"/>
          <w:szCs w:val="20"/>
        </w:rPr>
        <w:t xml:space="preserve"> obowiązkowy</w:t>
      </w:r>
    </w:p>
    <w:p w:rsidR="00DD6FBD" w:rsidRPr="00135016" w:rsidRDefault="00DD6FBD" w:rsidP="0013501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Kierunek studiów</w:t>
      </w:r>
      <w:r w:rsidR="00285A6C" w:rsidRPr="00135016">
        <w:rPr>
          <w:rFonts w:ascii="Arial" w:hAnsi="Arial" w:cs="Arial"/>
          <w:sz w:val="20"/>
          <w:szCs w:val="20"/>
        </w:rPr>
        <w:t xml:space="preserve"> – </w:t>
      </w:r>
      <w:r w:rsidR="00767FB6" w:rsidRPr="00135016">
        <w:rPr>
          <w:rFonts w:ascii="Arial" w:hAnsi="Arial" w:cs="Arial"/>
          <w:b/>
          <w:bCs/>
          <w:sz w:val="20"/>
          <w:szCs w:val="20"/>
        </w:rPr>
        <w:t>Filologia (Lingwistyka Stosowana)</w:t>
      </w:r>
    </w:p>
    <w:p w:rsidR="00DD6FBD" w:rsidRPr="00135016" w:rsidRDefault="000645AB" w:rsidP="0013501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 xml:space="preserve">Poziom </w:t>
      </w:r>
      <w:r w:rsidR="006E7B6D" w:rsidRPr="00135016">
        <w:rPr>
          <w:rFonts w:ascii="Arial" w:hAnsi="Arial" w:cs="Arial"/>
          <w:sz w:val="20"/>
          <w:szCs w:val="20"/>
        </w:rPr>
        <w:t>studiów</w:t>
      </w:r>
      <w:r w:rsidR="00092E98" w:rsidRPr="00135016">
        <w:rPr>
          <w:rFonts w:ascii="Arial" w:hAnsi="Arial" w:cs="Arial"/>
          <w:sz w:val="20"/>
          <w:szCs w:val="20"/>
        </w:rPr>
        <w:t xml:space="preserve"> </w:t>
      </w:r>
      <w:r w:rsidRPr="00135016">
        <w:rPr>
          <w:rFonts w:ascii="Arial" w:hAnsi="Arial" w:cs="Arial"/>
          <w:sz w:val="20"/>
          <w:szCs w:val="20"/>
        </w:rPr>
        <w:t>(</w:t>
      </w:r>
      <w:r w:rsidR="00DD6FBD" w:rsidRPr="00135016">
        <w:rPr>
          <w:rFonts w:ascii="Arial" w:hAnsi="Arial" w:cs="Arial"/>
          <w:sz w:val="20"/>
          <w:szCs w:val="20"/>
        </w:rPr>
        <w:t>I lub II stopień, jednolite studia magisterskie</w:t>
      </w:r>
      <w:r w:rsidRPr="00135016">
        <w:rPr>
          <w:rFonts w:ascii="Arial" w:hAnsi="Arial" w:cs="Arial"/>
          <w:sz w:val="20"/>
          <w:szCs w:val="20"/>
        </w:rPr>
        <w:t>)</w:t>
      </w:r>
      <w:r w:rsidR="00625E18" w:rsidRPr="00135016">
        <w:rPr>
          <w:rFonts w:ascii="Arial" w:hAnsi="Arial" w:cs="Arial"/>
          <w:sz w:val="20"/>
          <w:szCs w:val="20"/>
        </w:rPr>
        <w:t>:</w:t>
      </w:r>
      <w:r w:rsidR="00285A6C" w:rsidRPr="00135016">
        <w:rPr>
          <w:rFonts w:ascii="Arial" w:hAnsi="Arial" w:cs="Arial"/>
          <w:sz w:val="20"/>
          <w:szCs w:val="20"/>
        </w:rPr>
        <w:t xml:space="preserve"> </w:t>
      </w:r>
      <w:r w:rsidR="00767FB6" w:rsidRPr="00135016">
        <w:rPr>
          <w:rFonts w:ascii="Arial" w:hAnsi="Arial" w:cs="Arial"/>
          <w:sz w:val="20"/>
          <w:szCs w:val="20"/>
        </w:rPr>
        <w:t>I stopień</w:t>
      </w:r>
    </w:p>
    <w:p w:rsidR="00E34912" w:rsidRPr="00135016" w:rsidRDefault="00092E98" w:rsidP="0013501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 xml:space="preserve">Profil </w:t>
      </w:r>
      <w:r w:rsidR="006E7B6D" w:rsidRPr="00135016">
        <w:rPr>
          <w:rFonts w:ascii="Arial" w:hAnsi="Arial" w:cs="Arial"/>
          <w:sz w:val="20"/>
          <w:szCs w:val="20"/>
        </w:rPr>
        <w:t>studiów</w:t>
      </w:r>
      <w:r w:rsidRPr="0013501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35016">
        <w:rPr>
          <w:rFonts w:ascii="Arial" w:hAnsi="Arial" w:cs="Arial"/>
          <w:sz w:val="20"/>
          <w:szCs w:val="20"/>
        </w:rPr>
        <w:t>ogólnoakademicki</w:t>
      </w:r>
      <w:proofErr w:type="spellEnd"/>
      <w:r w:rsidR="00E34912" w:rsidRPr="00135016">
        <w:rPr>
          <w:rFonts w:ascii="Arial" w:hAnsi="Arial" w:cs="Arial"/>
          <w:sz w:val="20"/>
          <w:szCs w:val="20"/>
        </w:rPr>
        <w:t xml:space="preserve"> </w:t>
      </w:r>
      <w:r w:rsidRPr="00135016">
        <w:rPr>
          <w:rFonts w:ascii="Arial" w:hAnsi="Arial" w:cs="Arial"/>
          <w:sz w:val="20"/>
          <w:szCs w:val="20"/>
        </w:rPr>
        <w:t>/</w:t>
      </w:r>
      <w:r w:rsidR="00E34912" w:rsidRPr="00135016">
        <w:rPr>
          <w:rFonts w:ascii="Arial" w:hAnsi="Arial" w:cs="Arial"/>
          <w:sz w:val="20"/>
          <w:szCs w:val="20"/>
        </w:rPr>
        <w:t xml:space="preserve"> </w:t>
      </w:r>
      <w:r w:rsidRPr="00135016">
        <w:rPr>
          <w:rFonts w:ascii="Arial" w:hAnsi="Arial" w:cs="Arial"/>
          <w:sz w:val="20"/>
          <w:szCs w:val="20"/>
        </w:rPr>
        <w:t>praktyczny)</w:t>
      </w:r>
      <w:r w:rsidR="00625E18" w:rsidRPr="00135016">
        <w:rPr>
          <w:rFonts w:ascii="Arial" w:hAnsi="Arial" w:cs="Arial"/>
          <w:sz w:val="20"/>
          <w:szCs w:val="20"/>
        </w:rPr>
        <w:t>:</w:t>
      </w:r>
      <w:r w:rsidR="00767FB6" w:rsidRPr="001350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7FB6" w:rsidRPr="00135016"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DD6FBD" w:rsidRPr="00135016" w:rsidRDefault="00DD6FBD" w:rsidP="0013501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Rok studiów (jeśli obowiązuje)</w:t>
      </w:r>
      <w:r w:rsidR="00625E18" w:rsidRPr="00135016">
        <w:rPr>
          <w:rFonts w:ascii="Arial" w:hAnsi="Arial" w:cs="Arial"/>
          <w:sz w:val="20"/>
          <w:szCs w:val="20"/>
        </w:rPr>
        <w:t>:</w:t>
      </w:r>
      <w:r w:rsidR="00767FB6" w:rsidRPr="00135016">
        <w:rPr>
          <w:rFonts w:ascii="Arial" w:hAnsi="Arial" w:cs="Arial"/>
          <w:sz w:val="20"/>
          <w:szCs w:val="20"/>
        </w:rPr>
        <w:t xml:space="preserve"> II rok</w:t>
      </w:r>
    </w:p>
    <w:p w:rsidR="00DD6FBD" w:rsidRPr="00135016" w:rsidRDefault="00DD6FBD" w:rsidP="0013501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Rodzaje zajęć i liczba godzin (np.</w:t>
      </w:r>
      <w:r w:rsidR="00427589" w:rsidRPr="00135016">
        <w:rPr>
          <w:rFonts w:ascii="Arial" w:hAnsi="Arial" w:cs="Arial"/>
          <w:sz w:val="20"/>
          <w:szCs w:val="20"/>
        </w:rPr>
        <w:t>:</w:t>
      </w:r>
      <w:r w:rsidRPr="00135016">
        <w:rPr>
          <w:rFonts w:ascii="Arial" w:hAnsi="Arial" w:cs="Arial"/>
          <w:sz w:val="20"/>
          <w:szCs w:val="20"/>
        </w:rPr>
        <w:t xml:space="preserve"> 15 h W, 30 h </w:t>
      </w:r>
      <w:r w:rsidR="000140A2" w:rsidRPr="00135016">
        <w:rPr>
          <w:rFonts w:ascii="Arial" w:hAnsi="Arial" w:cs="Arial"/>
          <w:sz w:val="20"/>
          <w:szCs w:val="20"/>
        </w:rPr>
        <w:t>ĆW</w:t>
      </w:r>
      <w:r w:rsidRPr="00135016">
        <w:rPr>
          <w:rFonts w:ascii="Arial" w:hAnsi="Arial" w:cs="Arial"/>
          <w:sz w:val="20"/>
          <w:szCs w:val="20"/>
        </w:rPr>
        <w:t>)</w:t>
      </w:r>
      <w:r w:rsidR="00625E18" w:rsidRPr="00135016">
        <w:rPr>
          <w:rFonts w:ascii="Arial" w:hAnsi="Arial" w:cs="Arial"/>
          <w:sz w:val="20"/>
          <w:szCs w:val="20"/>
        </w:rPr>
        <w:t>:</w:t>
      </w:r>
      <w:r w:rsidR="00767FB6" w:rsidRPr="00135016">
        <w:rPr>
          <w:rFonts w:ascii="Arial" w:hAnsi="Arial" w:cs="Arial"/>
          <w:sz w:val="20"/>
          <w:szCs w:val="20"/>
        </w:rPr>
        <w:t>30 ĆW</w:t>
      </w:r>
    </w:p>
    <w:p w:rsidR="00DD6FBD" w:rsidRPr="00135016" w:rsidRDefault="004259FC" w:rsidP="0013501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Liczba punktów ECTS:</w:t>
      </w:r>
      <w:r w:rsidR="00767FB6" w:rsidRPr="00135016">
        <w:rPr>
          <w:rFonts w:ascii="Arial" w:hAnsi="Arial" w:cs="Arial"/>
          <w:sz w:val="20"/>
          <w:szCs w:val="20"/>
        </w:rPr>
        <w:t xml:space="preserve"> 3</w:t>
      </w:r>
    </w:p>
    <w:p w:rsidR="00DD6FBD" w:rsidRPr="00135016" w:rsidRDefault="00DD6FBD" w:rsidP="00135016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Imię, nazwisko, tytuł</w:t>
      </w:r>
      <w:r w:rsidR="00E34912" w:rsidRPr="00135016">
        <w:rPr>
          <w:rFonts w:ascii="Arial" w:hAnsi="Arial" w:cs="Arial"/>
          <w:sz w:val="20"/>
          <w:szCs w:val="20"/>
        </w:rPr>
        <w:t xml:space="preserve"> </w:t>
      </w:r>
      <w:r w:rsidRPr="00135016">
        <w:rPr>
          <w:rFonts w:ascii="Arial" w:hAnsi="Arial" w:cs="Arial"/>
          <w:sz w:val="20"/>
          <w:szCs w:val="20"/>
        </w:rPr>
        <w:t>/</w:t>
      </w:r>
      <w:r w:rsidR="00E34912" w:rsidRPr="00135016">
        <w:rPr>
          <w:rFonts w:ascii="Arial" w:hAnsi="Arial" w:cs="Arial"/>
          <w:sz w:val="20"/>
          <w:szCs w:val="20"/>
        </w:rPr>
        <w:t xml:space="preserve"> </w:t>
      </w:r>
      <w:r w:rsidRPr="00135016">
        <w:rPr>
          <w:rFonts w:ascii="Arial" w:hAnsi="Arial" w:cs="Arial"/>
          <w:sz w:val="20"/>
          <w:szCs w:val="20"/>
        </w:rPr>
        <w:t>stopień naukowy, adre</w:t>
      </w:r>
      <w:r w:rsidR="004259FC" w:rsidRPr="00135016">
        <w:rPr>
          <w:rFonts w:ascii="Arial" w:hAnsi="Arial" w:cs="Arial"/>
          <w:sz w:val="20"/>
          <w:szCs w:val="20"/>
        </w:rPr>
        <w:t>s e-mail prowadzącego</w:t>
      </w:r>
      <w:r w:rsidRPr="00135016">
        <w:rPr>
          <w:rFonts w:ascii="Arial" w:hAnsi="Arial" w:cs="Arial"/>
          <w:sz w:val="20"/>
          <w:szCs w:val="20"/>
        </w:rPr>
        <w:t xml:space="preserve"> zajęcia</w:t>
      </w:r>
      <w:r w:rsidR="004259FC" w:rsidRPr="00135016">
        <w:rPr>
          <w:rFonts w:ascii="Arial" w:hAnsi="Arial" w:cs="Arial"/>
          <w:sz w:val="20"/>
          <w:szCs w:val="20"/>
        </w:rPr>
        <w:t>:</w:t>
      </w:r>
      <w:r w:rsidR="00767FB6" w:rsidRPr="00135016">
        <w:rPr>
          <w:rFonts w:ascii="Arial" w:hAnsi="Arial" w:cs="Arial"/>
          <w:sz w:val="20"/>
          <w:szCs w:val="20"/>
        </w:rPr>
        <w:t xml:space="preserve"> </w:t>
      </w:r>
      <w:r w:rsidR="0061599E" w:rsidRPr="00135016">
        <w:rPr>
          <w:rFonts w:ascii="Arial" w:hAnsi="Arial" w:cs="Arial"/>
          <w:b/>
          <w:bCs/>
          <w:sz w:val="20"/>
          <w:szCs w:val="20"/>
        </w:rPr>
        <w:t xml:space="preserve">dr Paweł </w:t>
      </w:r>
      <w:proofErr w:type="spellStart"/>
      <w:r w:rsidR="0061599E" w:rsidRPr="00135016">
        <w:rPr>
          <w:rFonts w:ascii="Arial" w:hAnsi="Arial" w:cs="Arial"/>
          <w:b/>
          <w:bCs/>
          <w:sz w:val="20"/>
          <w:szCs w:val="20"/>
        </w:rPr>
        <w:t>Rybszleger</w:t>
      </w:r>
      <w:proofErr w:type="spellEnd"/>
      <w:r w:rsidR="00767FB6" w:rsidRPr="00135016">
        <w:rPr>
          <w:rFonts w:ascii="Arial" w:hAnsi="Arial" w:cs="Arial"/>
          <w:b/>
          <w:bCs/>
          <w:sz w:val="20"/>
          <w:szCs w:val="20"/>
        </w:rPr>
        <w:t xml:space="preserve"> </w:t>
      </w:r>
      <w:r w:rsidR="00767FB6" w:rsidRPr="00135016">
        <w:rPr>
          <w:rFonts w:ascii="Arial" w:hAnsi="Arial" w:cs="Arial"/>
          <w:bCs/>
          <w:sz w:val="20"/>
          <w:szCs w:val="20"/>
        </w:rPr>
        <w:t xml:space="preserve">(pawerybs@poczta.onet.pl) </w:t>
      </w:r>
      <w:r w:rsidR="00767FB6" w:rsidRPr="00135016">
        <w:rPr>
          <w:rFonts w:ascii="Arial" w:hAnsi="Arial" w:cs="Arial"/>
          <w:b/>
          <w:bCs/>
          <w:sz w:val="20"/>
          <w:szCs w:val="20"/>
        </w:rPr>
        <w:t>dr Magdalena Jurewicz (magdalen@amu.edu.pl)</w:t>
      </w:r>
    </w:p>
    <w:p w:rsidR="00DD6FBD" w:rsidRPr="00135016" w:rsidRDefault="00DD6FBD" w:rsidP="00135016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Język wykładowy</w:t>
      </w:r>
      <w:r w:rsidR="004259FC" w:rsidRPr="00135016">
        <w:rPr>
          <w:rFonts w:ascii="Arial" w:hAnsi="Arial" w:cs="Arial"/>
          <w:sz w:val="20"/>
          <w:szCs w:val="20"/>
        </w:rPr>
        <w:t>:</w:t>
      </w:r>
      <w:r w:rsidR="00767FB6" w:rsidRPr="00135016">
        <w:rPr>
          <w:rFonts w:ascii="Arial" w:hAnsi="Arial" w:cs="Arial"/>
          <w:sz w:val="20"/>
          <w:szCs w:val="20"/>
        </w:rPr>
        <w:t xml:space="preserve"> niemiecki</w:t>
      </w:r>
    </w:p>
    <w:p w:rsidR="00722B89" w:rsidRPr="00135016" w:rsidRDefault="006E7B6D" w:rsidP="00135016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Z</w:t>
      </w:r>
      <w:r w:rsidR="00425A90" w:rsidRPr="00135016">
        <w:rPr>
          <w:rFonts w:ascii="Arial" w:hAnsi="Arial" w:cs="Arial"/>
          <w:sz w:val="20"/>
          <w:szCs w:val="20"/>
        </w:rPr>
        <w:t>aję</w:t>
      </w:r>
      <w:r w:rsidRPr="00135016">
        <w:rPr>
          <w:rFonts w:ascii="Arial" w:hAnsi="Arial" w:cs="Arial"/>
          <w:sz w:val="20"/>
          <w:szCs w:val="20"/>
        </w:rPr>
        <w:t>cia</w:t>
      </w:r>
      <w:r w:rsidR="00E34912" w:rsidRPr="00135016">
        <w:rPr>
          <w:rFonts w:ascii="Arial" w:hAnsi="Arial" w:cs="Arial"/>
          <w:sz w:val="20"/>
          <w:szCs w:val="20"/>
        </w:rPr>
        <w:t xml:space="preserve"> </w:t>
      </w:r>
      <w:r w:rsidR="00425A90" w:rsidRPr="00135016">
        <w:rPr>
          <w:rFonts w:ascii="Arial" w:hAnsi="Arial" w:cs="Arial"/>
          <w:sz w:val="20"/>
          <w:szCs w:val="20"/>
        </w:rPr>
        <w:t>/</w:t>
      </w:r>
      <w:r w:rsidR="00E34912" w:rsidRPr="00135016">
        <w:rPr>
          <w:rFonts w:ascii="Arial" w:hAnsi="Arial" w:cs="Arial"/>
          <w:sz w:val="20"/>
          <w:szCs w:val="20"/>
        </w:rPr>
        <w:t xml:space="preserve"> </w:t>
      </w:r>
      <w:r w:rsidR="00425A90" w:rsidRPr="00135016">
        <w:rPr>
          <w:rFonts w:ascii="Arial" w:hAnsi="Arial" w:cs="Arial"/>
          <w:sz w:val="20"/>
          <w:szCs w:val="20"/>
        </w:rPr>
        <w:t>przedmiot</w:t>
      </w:r>
      <w:r w:rsidR="00722B89" w:rsidRPr="00135016">
        <w:rPr>
          <w:rFonts w:ascii="Arial" w:hAnsi="Arial" w:cs="Arial"/>
          <w:sz w:val="20"/>
          <w:szCs w:val="20"/>
        </w:rPr>
        <w:t xml:space="preserve"> prowadzon</w:t>
      </w:r>
      <w:r w:rsidRPr="00135016">
        <w:rPr>
          <w:rFonts w:ascii="Arial" w:hAnsi="Arial" w:cs="Arial"/>
          <w:sz w:val="20"/>
          <w:szCs w:val="20"/>
        </w:rPr>
        <w:t>e</w:t>
      </w:r>
      <w:r w:rsidR="00722B89" w:rsidRPr="00135016">
        <w:rPr>
          <w:rFonts w:ascii="Arial" w:hAnsi="Arial" w:cs="Arial"/>
          <w:sz w:val="20"/>
          <w:szCs w:val="20"/>
        </w:rPr>
        <w:t xml:space="preserve"> zdalnie</w:t>
      </w:r>
      <w:r w:rsidR="0050501D" w:rsidRPr="00135016">
        <w:rPr>
          <w:rFonts w:ascii="Arial" w:hAnsi="Arial" w:cs="Arial"/>
          <w:sz w:val="20"/>
          <w:szCs w:val="20"/>
        </w:rPr>
        <w:t xml:space="preserve"> (e-learning)</w:t>
      </w:r>
      <w:r w:rsidR="00722B89" w:rsidRPr="00135016">
        <w:rPr>
          <w:rFonts w:ascii="Arial" w:hAnsi="Arial" w:cs="Arial"/>
          <w:sz w:val="20"/>
          <w:szCs w:val="20"/>
        </w:rPr>
        <w:t xml:space="preserve"> </w:t>
      </w:r>
      <w:r w:rsidR="00611B47" w:rsidRPr="00135016">
        <w:rPr>
          <w:rFonts w:ascii="Arial" w:hAnsi="Arial" w:cs="Arial"/>
          <w:sz w:val="20"/>
          <w:szCs w:val="20"/>
        </w:rPr>
        <w:t>(tak</w:t>
      </w:r>
      <w:r w:rsidR="005D64CD" w:rsidRPr="00135016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135016">
        <w:rPr>
          <w:rFonts w:ascii="Arial" w:hAnsi="Arial" w:cs="Arial"/>
          <w:sz w:val="20"/>
          <w:szCs w:val="20"/>
        </w:rPr>
        <w:t xml:space="preserve"> </w:t>
      </w:r>
      <w:r w:rsidR="00611B47" w:rsidRPr="00135016">
        <w:rPr>
          <w:rFonts w:ascii="Arial" w:hAnsi="Arial" w:cs="Arial"/>
          <w:sz w:val="20"/>
          <w:szCs w:val="20"/>
        </w:rPr>
        <w:t>/</w:t>
      </w:r>
      <w:r w:rsidR="001C5B74" w:rsidRPr="00135016">
        <w:rPr>
          <w:rFonts w:ascii="Arial" w:hAnsi="Arial" w:cs="Arial"/>
          <w:sz w:val="20"/>
          <w:szCs w:val="20"/>
        </w:rPr>
        <w:t xml:space="preserve"> </w:t>
      </w:r>
      <w:r w:rsidR="00611B47" w:rsidRPr="00135016">
        <w:rPr>
          <w:rFonts w:ascii="Arial" w:hAnsi="Arial" w:cs="Arial"/>
          <w:sz w:val="20"/>
          <w:szCs w:val="20"/>
        </w:rPr>
        <w:t>nie)</w:t>
      </w:r>
      <w:r w:rsidR="004259FC" w:rsidRPr="00135016">
        <w:rPr>
          <w:rFonts w:ascii="Arial" w:hAnsi="Arial" w:cs="Arial"/>
          <w:sz w:val="20"/>
          <w:szCs w:val="20"/>
        </w:rPr>
        <w:t>:</w:t>
      </w:r>
      <w:r w:rsidR="00767FB6" w:rsidRPr="00135016">
        <w:rPr>
          <w:rFonts w:ascii="Arial" w:hAnsi="Arial" w:cs="Arial"/>
          <w:sz w:val="20"/>
          <w:szCs w:val="20"/>
        </w:rPr>
        <w:t xml:space="preserve"> częściowo tak.</w:t>
      </w:r>
    </w:p>
    <w:p w:rsidR="00650E93" w:rsidRPr="00135016" w:rsidRDefault="00650E93" w:rsidP="001350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135016" w:rsidRDefault="00865FA5" w:rsidP="00135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5016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135016">
        <w:rPr>
          <w:rFonts w:ascii="Arial" w:hAnsi="Arial" w:cs="Arial"/>
          <w:b/>
          <w:sz w:val="20"/>
          <w:szCs w:val="20"/>
        </w:rPr>
        <w:t>Informacje szczegóło</w:t>
      </w:r>
      <w:r w:rsidR="00151A6B" w:rsidRPr="00135016">
        <w:rPr>
          <w:rFonts w:ascii="Arial" w:hAnsi="Arial" w:cs="Arial"/>
          <w:b/>
          <w:sz w:val="20"/>
          <w:szCs w:val="20"/>
        </w:rPr>
        <w:t>we</w:t>
      </w:r>
    </w:p>
    <w:p w:rsidR="00DD6FBD" w:rsidRPr="00135016" w:rsidRDefault="00DD6FBD" w:rsidP="0013501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Cel</w:t>
      </w:r>
      <w:r w:rsidR="00151A6B" w:rsidRPr="00135016">
        <w:rPr>
          <w:rFonts w:ascii="Arial" w:hAnsi="Arial" w:cs="Arial"/>
          <w:sz w:val="20"/>
          <w:szCs w:val="20"/>
        </w:rPr>
        <w:t>e</w:t>
      </w:r>
      <w:r w:rsidR="00FE144F" w:rsidRPr="00135016">
        <w:rPr>
          <w:rFonts w:ascii="Arial" w:hAnsi="Arial" w:cs="Arial"/>
          <w:sz w:val="20"/>
          <w:szCs w:val="20"/>
        </w:rPr>
        <w:t xml:space="preserve"> </w:t>
      </w:r>
      <w:r w:rsidR="00425A90" w:rsidRPr="00135016">
        <w:rPr>
          <w:rFonts w:ascii="Arial" w:hAnsi="Arial" w:cs="Arial"/>
          <w:sz w:val="20"/>
          <w:szCs w:val="20"/>
        </w:rPr>
        <w:t>zajęć/przedmiotu</w:t>
      </w:r>
      <w:r w:rsidR="007E06A1" w:rsidRPr="00135016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7072"/>
      </w:tblGrid>
      <w:tr w:rsidR="00767FB6" w:rsidRPr="00135016" w:rsidTr="00424515">
        <w:tc>
          <w:tcPr>
            <w:tcW w:w="776" w:type="dxa"/>
          </w:tcPr>
          <w:p w:rsidR="00767FB6" w:rsidRPr="00135016" w:rsidRDefault="00767FB6" w:rsidP="00135016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7072" w:type="dxa"/>
          </w:tcPr>
          <w:p w:rsidR="00767FB6" w:rsidRPr="00135016" w:rsidRDefault="00767FB6" w:rsidP="0013501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 xml:space="preserve">Przekazanie podstawowej wiedzy z zakresu lingwistyki tekstu (gatunki i typologia tekstów, wzorce tekstów w języku niemieckim i w języku polskim, pisemna produkcja tekstów, produkcja tekstu a jego kontekst, </w:t>
            </w:r>
            <w:proofErr w:type="spellStart"/>
            <w:r w:rsidRPr="00135016">
              <w:rPr>
                <w:rFonts w:ascii="Arial" w:hAnsi="Arial" w:cs="Arial"/>
                <w:sz w:val="20"/>
                <w:szCs w:val="20"/>
              </w:rPr>
              <w:t>intertekstualność</w:t>
            </w:r>
            <w:proofErr w:type="spellEnd"/>
            <w:r w:rsidRPr="00135016">
              <w:rPr>
                <w:rFonts w:ascii="Arial" w:hAnsi="Arial" w:cs="Arial"/>
                <w:sz w:val="20"/>
                <w:szCs w:val="20"/>
              </w:rPr>
              <w:t xml:space="preserve">, kryteria tekstualności, struktura tematu i </w:t>
            </w:r>
            <w:proofErr w:type="spellStart"/>
            <w:r w:rsidRPr="00135016">
              <w:rPr>
                <w:rFonts w:ascii="Arial" w:hAnsi="Arial" w:cs="Arial"/>
                <w:sz w:val="20"/>
                <w:szCs w:val="20"/>
              </w:rPr>
              <w:t>rematu</w:t>
            </w:r>
            <w:proofErr w:type="spellEnd"/>
            <w:r w:rsidRPr="00135016">
              <w:rPr>
                <w:rFonts w:ascii="Arial" w:hAnsi="Arial" w:cs="Arial"/>
                <w:sz w:val="20"/>
                <w:szCs w:val="20"/>
              </w:rPr>
              <w:t xml:space="preserve">, wskaźniki w różnych typach tekstów pisanych). </w:t>
            </w:r>
          </w:p>
        </w:tc>
      </w:tr>
      <w:tr w:rsidR="00767FB6" w:rsidRPr="00135016" w:rsidTr="00424515">
        <w:tc>
          <w:tcPr>
            <w:tcW w:w="776" w:type="dxa"/>
          </w:tcPr>
          <w:p w:rsidR="00767FB6" w:rsidRPr="00135016" w:rsidRDefault="00767FB6" w:rsidP="00135016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7072" w:type="dxa"/>
          </w:tcPr>
          <w:p w:rsidR="00767FB6" w:rsidRPr="00135016" w:rsidRDefault="00767FB6" w:rsidP="0013501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Przekazanie podstawowej wiedzy z zakresu tłumaczeń pisemnych (typy tłumaczenia pisemnego i ustnego, kodowanie i dekodowanie tekstu, wierność i autentyczność przekładu, typy ekwiwalencji tłumaczeniowej, problemy z tekstem źródłowym, problemy językowe, przypadki nieprzetłumaczalności).</w:t>
            </w:r>
          </w:p>
        </w:tc>
      </w:tr>
      <w:tr w:rsidR="00767FB6" w:rsidRPr="00135016" w:rsidTr="00424515">
        <w:tc>
          <w:tcPr>
            <w:tcW w:w="776" w:type="dxa"/>
          </w:tcPr>
          <w:p w:rsidR="00767FB6" w:rsidRPr="00135016" w:rsidRDefault="00767FB6" w:rsidP="00135016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7072" w:type="dxa"/>
          </w:tcPr>
          <w:p w:rsidR="00767FB6" w:rsidRPr="00135016" w:rsidRDefault="00767FB6" w:rsidP="0013501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Rozwinięcie umiejętności tłumaczenia prostych tekstów użytkowych z języka niemieckiego na język polski (różne typy pisemnej korespondencji służbowej, instrukcje obsługi, tłumaczenie haseł reklamowych/tytułów filmów/artykułów, tablice i szyldy w języku niemieckim i polskim, tłumaczenie ulotek informacyjnych i reklamowych, ogłoszenia drobne w języku niemieckim i polskim, jadłospisy, zamówienia towarów i usług, formy grzecznościowe w różnych typach korespondencji oficjalnej i nieoficjalnej w obu językach).</w:t>
            </w:r>
          </w:p>
        </w:tc>
      </w:tr>
      <w:tr w:rsidR="00767FB6" w:rsidRPr="00135016" w:rsidTr="00424515">
        <w:tc>
          <w:tcPr>
            <w:tcW w:w="776" w:type="dxa"/>
          </w:tcPr>
          <w:p w:rsidR="00767FB6" w:rsidRPr="00135016" w:rsidRDefault="00767FB6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7072" w:type="dxa"/>
          </w:tcPr>
          <w:p w:rsidR="00767FB6" w:rsidRPr="00135016" w:rsidRDefault="00767FB6" w:rsidP="0013501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Rozwinięcie umiejętności komunikacji i pracy w grupie (tłumaczenia w małych grupach studenckich).</w:t>
            </w:r>
          </w:p>
        </w:tc>
      </w:tr>
      <w:tr w:rsidR="00767FB6" w:rsidRPr="00135016" w:rsidTr="00424515">
        <w:tc>
          <w:tcPr>
            <w:tcW w:w="776" w:type="dxa"/>
          </w:tcPr>
          <w:p w:rsidR="00767FB6" w:rsidRPr="00135016" w:rsidRDefault="00767FB6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7072" w:type="dxa"/>
          </w:tcPr>
          <w:p w:rsidR="00767FB6" w:rsidRPr="00135016" w:rsidRDefault="00767FB6" w:rsidP="0013501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Wyrobienie umiejętności krytycznej analizy błędów w tłumaczeniach pisemnych.</w:t>
            </w:r>
          </w:p>
        </w:tc>
      </w:tr>
    </w:tbl>
    <w:p w:rsidR="00767FB6" w:rsidRPr="00135016" w:rsidRDefault="00767FB6" w:rsidP="00135016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7E06A1" w:rsidRPr="00135016" w:rsidRDefault="007E06A1" w:rsidP="00135016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135016" w:rsidRDefault="00DD6FBD" w:rsidP="0013501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  <w:r w:rsidR="007E06A1" w:rsidRPr="00135016">
        <w:rPr>
          <w:rFonts w:ascii="Arial" w:hAnsi="Arial" w:cs="Arial"/>
          <w:sz w:val="20"/>
          <w:szCs w:val="20"/>
        </w:rPr>
        <w:t>:</w:t>
      </w:r>
    </w:p>
    <w:p w:rsidR="00767FB6" w:rsidRPr="00135016" w:rsidRDefault="00767FB6" w:rsidP="00135016">
      <w:pPr>
        <w:spacing w:line="240" w:lineRule="auto"/>
        <w:ind w:left="786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-wymagania wstępne w zakresie wiedzy: podstawowa wiedza językoznawcza (wstęp do językoznawstwa) oraz z zakresu gramatyki opisowej języka niemieckiego;</w:t>
      </w:r>
    </w:p>
    <w:p w:rsidR="00767FB6" w:rsidRPr="00135016" w:rsidRDefault="00767FB6" w:rsidP="00135016">
      <w:pPr>
        <w:spacing w:line="240" w:lineRule="auto"/>
        <w:ind w:left="786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-wymagania wstępne w zakresie umiejętności: znajomość języka niemieckiego na poziomie A2/B1;</w:t>
      </w:r>
    </w:p>
    <w:p w:rsidR="00767FB6" w:rsidRPr="00135016" w:rsidRDefault="00767FB6" w:rsidP="00135016">
      <w:pPr>
        <w:spacing w:line="240" w:lineRule="auto"/>
        <w:ind w:left="786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-wymagania wstępne w zakresie kompetencji społecznych: umiejętność współpracy w grupie</w:t>
      </w:r>
      <w:r w:rsidR="00615037" w:rsidRPr="00135016">
        <w:rPr>
          <w:rFonts w:ascii="Arial" w:hAnsi="Arial" w:cs="Arial"/>
          <w:sz w:val="20"/>
          <w:szCs w:val="20"/>
        </w:rPr>
        <w:t>.</w:t>
      </w:r>
    </w:p>
    <w:p w:rsidR="007E06A1" w:rsidRPr="00135016" w:rsidRDefault="007E06A1" w:rsidP="00135016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135016" w:rsidRDefault="00AA3934" w:rsidP="00135016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 xml:space="preserve">3. </w:t>
      </w:r>
      <w:r w:rsidR="00DD6FBD" w:rsidRPr="00135016">
        <w:rPr>
          <w:rFonts w:ascii="Arial" w:hAnsi="Arial" w:cs="Arial"/>
          <w:sz w:val="20"/>
          <w:szCs w:val="20"/>
        </w:rPr>
        <w:t xml:space="preserve">Efekty </w:t>
      </w:r>
      <w:r w:rsidR="006E7B6D" w:rsidRPr="00135016">
        <w:rPr>
          <w:rFonts w:ascii="Arial" w:hAnsi="Arial" w:cs="Arial"/>
          <w:sz w:val="20"/>
          <w:szCs w:val="20"/>
        </w:rPr>
        <w:t>uczenia się</w:t>
      </w:r>
      <w:r w:rsidR="00DD6FBD" w:rsidRPr="00135016">
        <w:rPr>
          <w:rFonts w:ascii="Arial" w:hAnsi="Arial" w:cs="Arial"/>
          <w:sz w:val="20"/>
          <w:szCs w:val="20"/>
        </w:rPr>
        <w:t xml:space="preserve"> </w:t>
      </w:r>
      <w:r w:rsidR="004772A1" w:rsidRPr="00135016">
        <w:rPr>
          <w:rFonts w:ascii="Arial" w:hAnsi="Arial" w:cs="Arial"/>
          <w:sz w:val="20"/>
          <w:szCs w:val="20"/>
        </w:rPr>
        <w:t>(E</w:t>
      </w:r>
      <w:r w:rsidR="006E7B6D" w:rsidRPr="00135016">
        <w:rPr>
          <w:rFonts w:ascii="Arial" w:hAnsi="Arial" w:cs="Arial"/>
          <w:sz w:val="20"/>
          <w:szCs w:val="20"/>
        </w:rPr>
        <w:t>U</w:t>
      </w:r>
      <w:r w:rsidR="004772A1" w:rsidRPr="00135016">
        <w:rPr>
          <w:rFonts w:ascii="Arial" w:hAnsi="Arial" w:cs="Arial"/>
          <w:sz w:val="20"/>
          <w:szCs w:val="20"/>
        </w:rPr>
        <w:t xml:space="preserve">) </w:t>
      </w:r>
      <w:r w:rsidR="00DD6FBD" w:rsidRPr="00135016">
        <w:rPr>
          <w:rFonts w:ascii="Arial" w:hAnsi="Arial" w:cs="Arial"/>
          <w:sz w:val="20"/>
          <w:szCs w:val="20"/>
        </w:rPr>
        <w:t xml:space="preserve">dla </w:t>
      </w:r>
      <w:r w:rsidR="006E7B6D" w:rsidRPr="00135016">
        <w:rPr>
          <w:rFonts w:ascii="Arial" w:hAnsi="Arial" w:cs="Arial"/>
          <w:sz w:val="20"/>
          <w:szCs w:val="20"/>
        </w:rPr>
        <w:t>zajęć</w:t>
      </w:r>
      <w:r w:rsidR="00DD6FBD" w:rsidRPr="00135016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135016">
        <w:rPr>
          <w:rFonts w:ascii="Arial" w:hAnsi="Arial" w:cs="Arial"/>
          <w:sz w:val="20"/>
          <w:szCs w:val="20"/>
        </w:rPr>
        <w:t>uczenia się</w:t>
      </w:r>
      <w:r w:rsidR="00E27F4A" w:rsidRPr="00135016">
        <w:rPr>
          <w:rFonts w:ascii="Arial" w:hAnsi="Arial" w:cs="Arial"/>
          <w:sz w:val="20"/>
          <w:szCs w:val="20"/>
        </w:rPr>
        <w:t xml:space="preserve"> (EK)</w:t>
      </w:r>
      <w:r w:rsidR="00DD6FBD" w:rsidRPr="00135016">
        <w:rPr>
          <w:rFonts w:ascii="Arial" w:hAnsi="Arial" w:cs="Arial"/>
          <w:sz w:val="20"/>
          <w:szCs w:val="20"/>
        </w:rPr>
        <w:t xml:space="preserve"> dla kierunku studiów</w:t>
      </w:r>
      <w:r w:rsidR="007E06A1" w:rsidRPr="00135016">
        <w:rPr>
          <w:rFonts w:ascii="Arial" w:hAnsi="Arial" w:cs="Arial"/>
          <w:sz w:val="20"/>
          <w:szCs w:val="20"/>
        </w:rPr>
        <w:t>:</w:t>
      </w:r>
      <w:r w:rsidR="00DD6FBD" w:rsidRPr="00135016">
        <w:rPr>
          <w:rFonts w:ascii="Arial" w:hAnsi="Arial" w:cs="Arial"/>
          <w:sz w:val="20"/>
          <w:szCs w:val="20"/>
        </w:rPr>
        <w:t xml:space="preserve"> </w:t>
      </w:r>
    </w:p>
    <w:p w:rsidR="00DD6FBD" w:rsidRPr="00135016" w:rsidRDefault="00DD6FBD" w:rsidP="00135016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C32075" w:rsidRPr="00135016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135016" w:rsidRDefault="00DD6FBD" w:rsidP="0013501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135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  <w:r w:rsidR="004772A1" w:rsidRPr="0013501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E7B6D" w:rsidRPr="00135016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4772A1" w:rsidRPr="00135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298C" w:rsidRPr="00135016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="00425A90" w:rsidRPr="00135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A90" w:rsidRPr="00135016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Pr="00135016" w:rsidRDefault="00C45D4E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zakończeniu </w:t>
            </w:r>
            <w:r w:rsidR="006E7B6D" w:rsidRPr="00135016">
              <w:rPr>
                <w:rFonts w:ascii="Arial" w:hAnsi="Arial" w:cs="Arial"/>
                <w:b/>
                <w:bCs/>
                <w:sz w:val="20"/>
                <w:szCs w:val="20"/>
              </w:rPr>
              <w:t>zajęć</w:t>
            </w:r>
            <w:r w:rsidR="00DD6FBD" w:rsidRPr="00135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potwierdzeniu osiągnięcia </w:t>
            </w:r>
            <w:r w:rsidR="004772A1" w:rsidRPr="0013501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25138" w:rsidRPr="00135016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DD6FBD" w:rsidRPr="00135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D6FBD" w:rsidRPr="00135016" w:rsidRDefault="00DD6FBD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35016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r w:rsidR="004772A1" w:rsidRPr="00135016">
              <w:rPr>
                <w:rFonts w:ascii="Arial" w:hAnsi="Arial" w:cs="Arial"/>
                <w:b/>
                <w:bCs/>
                <w:sz w:val="20"/>
                <w:szCs w:val="20"/>
              </w:rPr>
              <w:t>/ka</w:t>
            </w:r>
            <w:r w:rsidRPr="0013501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350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135016" w:rsidRDefault="004772A1" w:rsidP="0013501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016">
              <w:rPr>
                <w:rFonts w:ascii="Arial" w:hAnsi="Arial" w:cs="Arial"/>
                <w:b/>
                <w:bCs/>
                <w:sz w:val="20"/>
                <w:szCs w:val="20"/>
              </w:rPr>
              <w:t>Symbole EK</w:t>
            </w:r>
            <w:r w:rsidR="00DD6FBD" w:rsidRPr="00135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kierunku studiów</w:t>
            </w:r>
          </w:p>
        </w:tc>
      </w:tr>
      <w:tr w:rsidR="00C32075" w:rsidRPr="00135016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135016" w:rsidRDefault="00767FB6" w:rsidP="00135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09-PTPNPaj-ILS-11_01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135016" w:rsidRDefault="00767FB6" w:rsidP="0013501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Prawidłowo rozróżnia typy i gatunki tekstów w języku niemieckim i polskim.</w:t>
            </w:r>
          </w:p>
        </w:tc>
        <w:tc>
          <w:tcPr>
            <w:tcW w:w="1985" w:type="dxa"/>
            <w:vAlign w:val="center"/>
          </w:tcPr>
          <w:p w:rsidR="00DD6FBD" w:rsidRPr="00135016" w:rsidRDefault="006C7C27" w:rsidP="00135016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K_W02, K_W04, K_W07</w:t>
            </w:r>
          </w:p>
        </w:tc>
      </w:tr>
      <w:tr w:rsidR="00C32075" w:rsidRPr="00135016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135016" w:rsidRDefault="00767FB6" w:rsidP="00135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09-PTPNPaj-ILS-</w:t>
            </w:r>
            <w:r w:rsidRPr="00135016">
              <w:rPr>
                <w:rFonts w:ascii="Arial" w:hAnsi="Arial" w:cs="Arial"/>
                <w:sz w:val="20"/>
                <w:szCs w:val="20"/>
              </w:rPr>
              <w:lastRenderedPageBreak/>
              <w:t>11_02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135016" w:rsidRDefault="00767FB6" w:rsidP="0013501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lastRenderedPageBreak/>
              <w:t xml:space="preserve">Potrafi scharakteryzować wybrane gatunki tekstów w obu </w:t>
            </w:r>
            <w:r w:rsidRPr="00135016">
              <w:rPr>
                <w:rFonts w:ascii="Arial" w:hAnsi="Arial" w:cs="Arial"/>
                <w:sz w:val="20"/>
                <w:szCs w:val="20"/>
              </w:rPr>
              <w:lastRenderedPageBreak/>
              <w:t>językach i wskazać na ewentualne trudności wynikające z ich tłumaczenia (różnice na poziomie leksykalnym, gramatycznym czy składniowym).</w:t>
            </w:r>
          </w:p>
        </w:tc>
        <w:tc>
          <w:tcPr>
            <w:tcW w:w="1985" w:type="dxa"/>
            <w:vAlign w:val="center"/>
          </w:tcPr>
          <w:p w:rsidR="00DD6FBD" w:rsidRPr="00135016" w:rsidRDefault="006C7C27" w:rsidP="00135016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lastRenderedPageBreak/>
              <w:t xml:space="preserve">K_W02, K_W04, </w:t>
            </w:r>
            <w:r w:rsidRPr="00135016">
              <w:rPr>
                <w:rFonts w:ascii="Arial" w:hAnsi="Arial" w:cs="Arial"/>
                <w:sz w:val="20"/>
                <w:szCs w:val="20"/>
              </w:rPr>
              <w:lastRenderedPageBreak/>
              <w:t>K_W07, K_K01</w:t>
            </w:r>
          </w:p>
        </w:tc>
      </w:tr>
      <w:tr w:rsidR="00C32075" w:rsidRPr="00135016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135016" w:rsidRDefault="00767FB6" w:rsidP="00135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lastRenderedPageBreak/>
              <w:t>09-PTPNPaj-ILS-11_03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135016" w:rsidRDefault="00767FB6" w:rsidP="0013501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Potrafi scharakteryzować typy tłumaczenia pisemnego oraz ekwiwalencji tłumaczeniowej.</w:t>
            </w:r>
          </w:p>
        </w:tc>
        <w:tc>
          <w:tcPr>
            <w:tcW w:w="1985" w:type="dxa"/>
            <w:vAlign w:val="center"/>
          </w:tcPr>
          <w:p w:rsidR="00DD6FBD" w:rsidRPr="00135016" w:rsidRDefault="006C7C27" w:rsidP="0013501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K_W02, K_W04, K_W07</w:t>
            </w:r>
          </w:p>
        </w:tc>
      </w:tr>
      <w:tr w:rsidR="00C32075" w:rsidRPr="00135016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135016" w:rsidRDefault="00767FB6" w:rsidP="00135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09-PTPNPaj-ILS-11_04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135016" w:rsidRDefault="00767FB6" w:rsidP="0013501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Potrafi przetłumaczyć wybrany krótki tekst pisany z języka niemieckiego na polski korzystając ze słowników jedno- i dwujęzycznych.</w:t>
            </w:r>
          </w:p>
        </w:tc>
        <w:tc>
          <w:tcPr>
            <w:tcW w:w="1985" w:type="dxa"/>
            <w:vAlign w:val="center"/>
          </w:tcPr>
          <w:p w:rsidR="00DD6FBD" w:rsidRPr="00135016" w:rsidRDefault="006C7C27" w:rsidP="00135016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K_U01, K_U05, K_U06, K_K01, K_K02</w:t>
            </w:r>
          </w:p>
        </w:tc>
      </w:tr>
      <w:tr w:rsidR="00C32075" w:rsidRPr="00135016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135016" w:rsidRDefault="00767FB6" w:rsidP="00135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09-PTPNPaj-ILS-11_05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135016" w:rsidRDefault="00767FB6" w:rsidP="0013501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Potrafi sprawnie weryfikować błędy w prostym tłumaczeniu tekstu pisanego oraz postrzega różnice między tekstem źródłowym i docelowym (na poziomie gramatyki, słownictwa i składni).</w:t>
            </w:r>
          </w:p>
        </w:tc>
        <w:tc>
          <w:tcPr>
            <w:tcW w:w="1985" w:type="dxa"/>
            <w:vAlign w:val="center"/>
          </w:tcPr>
          <w:p w:rsidR="00466BBA" w:rsidRPr="00135016" w:rsidRDefault="006C7C27" w:rsidP="00135016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K_U01, K_U05, K_K01</w:t>
            </w:r>
          </w:p>
        </w:tc>
      </w:tr>
      <w:tr w:rsidR="00C32075" w:rsidRPr="00135016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135016" w:rsidRDefault="00767FB6" w:rsidP="00135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09-PTPNPaj-ILS-11_06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135016" w:rsidRDefault="00767FB6" w:rsidP="0013501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Potrafi kreatywnie działać w grupie studenckiej (jest otwarty na różne pomysły; potrafi podzielić się pracą z innymi członkami grupy dbając jednocześnie o efekt końcowy).</w:t>
            </w:r>
          </w:p>
        </w:tc>
        <w:tc>
          <w:tcPr>
            <w:tcW w:w="1985" w:type="dxa"/>
            <w:vAlign w:val="center"/>
          </w:tcPr>
          <w:p w:rsidR="00466BBA" w:rsidRPr="00135016" w:rsidRDefault="006C7C27" w:rsidP="00135016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K_U01, K_U03, K_U06, K_U08, K_K01</w:t>
            </w:r>
          </w:p>
        </w:tc>
      </w:tr>
    </w:tbl>
    <w:p w:rsidR="00DD6FBD" w:rsidRPr="00135016" w:rsidRDefault="00DD6FBD" w:rsidP="00135016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DD6FBD" w:rsidRPr="00135016" w:rsidRDefault="00AA3934" w:rsidP="00135016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 xml:space="preserve">4. </w:t>
      </w:r>
      <w:r w:rsidR="00DD6FBD" w:rsidRPr="00135016">
        <w:rPr>
          <w:rFonts w:ascii="Arial" w:hAnsi="Arial" w:cs="Arial"/>
          <w:sz w:val="20"/>
          <w:szCs w:val="20"/>
        </w:rPr>
        <w:t xml:space="preserve">Treści </w:t>
      </w:r>
      <w:r w:rsidR="00525138" w:rsidRPr="00135016">
        <w:rPr>
          <w:rFonts w:ascii="Arial" w:hAnsi="Arial" w:cs="Arial"/>
          <w:sz w:val="20"/>
          <w:szCs w:val="20"/>
        </w:rPr>
        <w:t>programowe</w:t>
      </w:r>
      <w:r w:rsidR="00865FA5" w:rsidRPr="00135016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 w:rsidRPr="00135016">
        <w:rPr>
          <w:rFonts w:ascii="Arial" w:hAnsi="Arial" w:cs="Arial"/>
          <w:sz w:val="20"/>
          <w:szCs w:val="20"/>
        </w:rPr>
        <w:t xml:space="preserve"> (EU)</w:t>
      </w:r>
      <w:r w:rsidR="004772A1" w:rsidRPr="00135016">
        <w:rPr>
          <w:rFonts w:ascii="Arial" w:hAnsi="Arial" w:cs="Arial"/>
          <w:sz w:val="20"/>
          <w:szCs w:val="20"/>
        </w:rPr>
        <w:t xml:space="preserve"> z odniesieniem do </w:t>
      </w:r>
      <w:r w:rsidR="004B501B" w:rsidRPr="00135016">
        <w:rPr>
          <w:rFonts w:ascii="Arial" w:hAnsi="Arial" w:cs="Arial"/>
          <w:sz w:val="20"/>
          <w:szCs w:val="20"/>
        </w:rPr>
        <w:t>odpowiednich efektów uczenia się (</w:t>
      </w:r>
      <w:r w:rsidR="004772A1" w:rsidRPr="00135016">
        <w:rPr>
          <w:rFonts w:ascii="Arial" w:hAnsi="Arial" w:cs="Arial"/>
          <w:sz w:val="20"/>
          <w:szCs w:val="20"/>
        </w:rPr>
        <w:t>E</w:t>
      </w:r>
      <w:r w:rsidR="00525138" w:rsidRPr="00135016">
        <w:rPr>
          <w:rFonts w:ascii="Arial" w:hAnsi="Arial" w:cs="Arial"/>
          <w:sz w:val="20"/>
          <w:szCs w:val="20"/>
        </w:rPr>
        <w:t>U</w:t>
      </w:r>
      <w:r w:rsidR="004B501B" w:rsidRPr="00135016">
        <w:rPr>
          <w:rFonts w:ascii="Arial" w:hAnsi="Arial" w:cs="Arial"/>
          <w:sz w:val="20"/>
          <w:szCs w:val="20"/>
        </w:rPr>
        <w:t>)</w:t>
      </w:r>
      <w:r w:rsidR="004772A1" w:rsidRPr="00135016">
        <w:rPr>
          <w:rFonts w:ascii="Arial" w:hAnsi="Arial" w:cs="Arial"/>
          <w:sz w:val="20"/>
          <w:szCs w:val="20"/>
        </w:rPr>
        <w:t xml:space="preserve"> </w:t>
      </w:r>
      <w:r w:rsidR="00E27F4A" w:rsidRPr="00135016">
        <w:rPr>
          <w:rFonts w:ascii="Arial" w:hAnsi="Arial" w:cs="Arial"/>
          <w:sz w:val="20"/>
          <w:szCs w:val="20"/>
        </w:rPr>
        <w:t xml:space="preserve">dla </w:t>
      </w:r>
      <w:r w:rsidR="00425A90" w:rsidRPr="00135016">
        <w:rPr>
          <w:rFonts w:ascii="Arial" w:hAnsi="Arial" w:cs="Arial"/>
          <w:sz w:val="20"/>
          <w:szCs w:val="20"/>
        </w:rPr>
        <w:t>zajęć/przedmiotu</w:t>
      </w:r>
    </w:p>
    <w:p w:rsidR="00DD6FBD" w:rsidRPr="00135016" w:rsidRDefault="00DD6FBD" w:rsidP="00135016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32075" w:rsidRPr="00135016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135016" w:rsidRDefault="00525138" w:rsidP="0013501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13501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D6FBD" w:rsidRPr="00135016">
              <w:rPr>
                <w:rFonts w:ascii="Arial" w:hAnsi="Arial" w:cs="Arial"/>
                <w:b/>
                <w:sz w:val="20"/>
                <w:szCs w:val="20"/>
              </w:rPr>
              <w:t xml:space="preserve">reści </w:t>
            </w:r>
            <w:r w:rsidRPr="00135016">
              <w:rPr>
                <w:rFonts w:ascii="Arial" w:hAnsi="Arial" w:cs="Arial"/>
                <w:b/>
                <w:sz w:val="20"/>
                <w:szCs w:val="20"/>
              </w:rPr>
              <w:t>programowe</w:t>
            </w:r>
            <w:r w:rsidR="00EE6D93" w:rsidRPr="00135016">
              <w:rPr>
                <w:rFonts w:ascii="Arial" w:hAnsi="Arial" w:cs="Arial"/>
                <w:b/>
                <w:sz w:val="20"/>
                <w:szCs w:val="20"/>
              </w:rPr>
              <w:t xml:space="preserve"> dla</w:t>
            </w:r>
            <w:r w:rsidR="00425A90" w:rsidRPr="00135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A90" w:rsidRPr="00135016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  <w:r w:rsidR="00625E18" w:rsidRPr="0013501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135016" w:rsidRDefault="00136D20" w:rsidP="0013501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135016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  <w:r w:rsidR="00625E18" w:rsidRPr="00135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501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25138" w:rsidRPr="00135016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135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</w:t>
            </w:r>
            <w:r w:rsidRPr="00135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016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C32075" w:rsidRPr="00135016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135016" w:rsidRDefault="00767FB6" w:rsidP="0013501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Wprowadzenie do lingwistyki tekstu (tekst, typologia tekstów, wzorce tekstów w języku niemieckim i polskim).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135016" w:rsidRDefault="00767FB6" w:rsidP="0013501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09-PTPNPaj-ILS-11</w:t>
            </w:r>
            <w:r w:rsidRPr="00135016">
              <w:rPr>
                <w:rFonts w:ascii="Arial" w:hAnsi="Arial" w:cs="Arial"/>
                <w:sz w:val="20"/>
                <w:szCs w:val="20"/>
                <w:lang w:val="en-US"/>
              </w:rPr>
              <w:t>_01</w:t>
            </w:r>
          </w:p>
        </w:tc>
      </w:tr>
      <w:tr w:rsidR="00C32075" w:rsidRPr="00135016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135016" w:rsidRDefault="00767FB6" w:rsidP="0013501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Produkcja tekstu pisemnego; jego kontekst, struktura i spójność (kryteria tekstualności).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135016" w:rsidRDefault="00767FB6" w:rsidP="0013501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09-PTPNPaj-ILS-11</w:t>
            </w:r>
            <w:r w:rsidRPr="00135016">
              <w:rPr>
                <w:rFonts w:ascii="Arial" w:hAnsi="Arial" w:cs="Arial"/>
                <w:sz w:val="20"/>
                <w:szCs w:val="20"/>
                <w:lang w:val="en-US"/>
              </w:rPr>
              <w:t>_02</w:t>
            </w:r>
          </w:p>
        </w:tc>
      </w:tr>
      <w:tr w:rsidR="00C32075" w:rsidRPr="00135016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135016" w:rsidRDefault="00767FB6" w:rsidP="0013501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Typy tłumaczenia pisemnego i ekwiwalencji tłumaczeniowej.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135016" w:rsidRDefault="00767FB6" w:rsidP="0013501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09-PTPNPaj-ILS-11</w:t>
            </w:r>
            <w:r w:rsidRPr="00135016">
              <w:rPr>
                <w:rFonts w:ascii="Arial" w:hAnsi="Arial" w:cs="Arial"/>
                <w:sz w:val="20"/>
                <w:szCs w:val="20"/>
                <w:lang w:val="en-US"/>
              </w:rPr>
              <w:t>_03</w:t>
            </w:r>
          </w:p>
        </w:tc>
      </w:tr>
      <w:tr w:rsidR="00C32075" w:rsidRPr="00135016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135016" w:rsidRDefault="00767FB6" w:rsidP="0013501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Kodowanie i dekodowanie tekstu – problemy z tłumaczeniem różnych typów tekstów pisemnych.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135016" w:rsidRDefault="00767FB6" w:rsidP="0013501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09-PTPNPaj-ILS-11</w:t>
            </w:r>
            <w:r w:rsidRPr="00135016">
              <w:rPr>
                <w:rFonts w:ascii="Arial" w:hAnsi="Arial" w:cs="Arial"/>
                <w:sz w:val="20"/>
                <w:szCs w:val="20"/>
                <w:lang w:val="en-US"/>
              </w:rPr>
              <w:t>_02</w:t>
            </w:r>
          </w:p>
        </w:tc>
      </w:tr>
      <w:tr w:rsidR="00C32075" w:rsidRPr="00135016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135016" w:rsidRDefault="00767FB6" w:rsidP="0013501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Tłumaczenie krótkich tekstów użytkowych z języka niemieckiego na język polski (m.in. korespondencja oficjalna i nieoficjalna, ulotki informacyjne, ogłoszenia, instrukcje itp.).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135016" w:rsidRDefault="00767FB6" w:rsidP="0013501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09-PTPNPaj-ILS-11</w:t>
            </w:r>
            <w:r w:rsidRPr="00135016">
              <w:rPr>
                <w:rFonts w:ascii="Arial" w:hAnsi="Arial" w:cs="Arial"/>
                <w:sz w:val="20"/>
                <w:szCs w:val="20"/>
                <w:lang w:val="en-US"/>
              </w:rPr>
              <w:t>_04</w:t>
            </w:r>
          </w:p>
        </w:tc>
      </w:tr>
      <w:tr w:rsidR="00C32075" w:rsidRPr="00135016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135016" w:rsidRDefault="00767FB6" w:rsidP="0013501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Analiza błędów w tłumaczeniach pisemnych.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67FB6" w:rsidRPr="00135016" w:rsidRDefault="00767FB6" w:rsidP="001350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09-PTPNPaj-ILS-11</w:t>
            </w:r>
            <w:r w:rsidRPr="00135016">
              <w:rPr>
                <w:rFonts w:ascii="Arial" w:hAnsi="Arial" w:cs="Arial"/>
                <w:sz w:val="20"/>
                <w:szCs w:val="20"/>
                <w:lang w:val="en-US"/>
              </w:rPr>
              <w:t xml:space="preserve">_05, </w:t>
            </w:r>
          </w:p>
          <w:p w:rsidR="00466BBA" w:rsidRPr="00135016" w:rsidRDefault="00767FB6" w:rsidP="00135016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09-PTPNPaj-ILS-11</w:t>
            </w:r>
            <w:r w:rsidRPr="00135016">
              <w:rPr>
                <w:rFonts w:ascii="Arial" w:hAnsi="Arial" w:cs="Arial"/>
                <w:sz w:val="20"/>
                <w:szCs w:val="20"/>
                <w:lang w:val="en-US"/>
              </w:rPr>
              <w:t>_06</w:t>
            </w:r>
          </w:p>
        </w:tc>
      </w:tr>
    </w:tbl>
    <w:p w:rsidR="00DD6FBD" w:rsidRPr="00135016" w:rsidRDefault="00DD6FBD" w:rsidP="00135016">
      <w:pPr>
        <w:spacing w:after="0" w:line="240" w:lineRule="auto"/>
        <w:ind w:left="851" w:hanging="142"/>
        <w:rPr>
          <w:rFonts w:ascii="Arial" w:hAnsi="Arial" w:cs="Arial"/>
          <w:i/>
          <w:sz w:val="20"/>
          <w:szCs w:val="20"/>
        </w:rPr>
      </w:pPr>
    </w:p>
    <w:p w:rsidR="004B501B" w:rsidRPr="00135016" w:rsidRDefault="004B501B" w:rsidP="00135016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6FBD" w:rsidRPr="00135016" w:rsidRDefault="00AA3934" w:rsidP="00135016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 xml:space="preserve">5. </w:t>
      </w:r>
      <w:r w:rsidR="006B4D26" w:rsidRPr="00135016">
        <w:rPr>
          <w:rFonts w:ascii="Arial" w:hAnsi="Arial" w:cs="Arial"/>
          <w:sz w:val="20"/>
          <w:szCs w:val="20"/>
        </w:rPr>
        <w:t>Zalecana literatura:</w:t>
      </w:r>
    </w:p>
    <w:p w:rsidR="00767FB6" w:rsidRPr="00135016" w:rsidRDefault="00767FB6" w:rsidP="001350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de-DE"/>
        </w:rPr>
      </w:pPr>
      <w:r w:rsidRPr="00135016">
        <w:rPr>
          <w:rFonts w:ascii="Arial" w:hAnsi="Arial" w:cs="Arial"/>
          <w:sz w:val="20"/>
          <w:szCs w:val="20"/>
          <w:lang w:val="de-DE"/>
        </w:rPr>
        <w:t xml:space="preserve">Brinker, Klaus (2010): </w:t>
      </w:r>
      <w:r w:rsidRPr="00135016">
        <w:rPr>
          <w:rFonts w:ascii="Arial" w:hAnsi="Arial" w:cs="Arial"/>
          <w:i/>
          <w:iCs/>
          <w:sz w:val="20"/>
          <w:szCs w:val="20"/>
          <w:lang w:val="de-DE"/>
        </w:rPr>
        <w:t>Linguistische Textanalyse. Eine Einführung in Grundbegriffe und Methoden</w:t>
      </w:r>
      <w:r w:rsidRPr="00135016">
        <w:rPr>
          <w:rFonts w:ascii="Arial" w:hAnsi="Arial" w:cs="Arial"/>
          <w:sz w:val="20"/>
          <w:szCs w:val="20"/>
          <w:lang w:val="de-DE"/>
        </w:rPr>
        <w:t xml:space="preserve">. Erich Schmidt Verlag. Berlin. </w:t>
      </w:r>
    </w:p>
    <w:p w:rsidR="00767FB6" w:rsidRPr="00135016" w:rsidRDefault="00767FB6" w:rsidP="001350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de-DE"/>
        </w:rPr>
      </w:pPr>
      <w:r w:rsidRPr="00135016">
        <w:rPr>
          <w:rFonts w:ascii="Arial" w:hAnsi="Arial" w:cs="Arial"/>
          <w:sz w:val="20"/>
          <w:szCs w:val="20"/>
          <w:lang w:val="de-DE"/>
        </w:rPr>
        <w:t xml:space="preserve">Eco, Umberto (2006): </w:t>
      </w:r>
      <w:r w:rsidRPr="00135016">
        <w:rPr>
          <w:rFonts w:ascii="Arial" w:hAnsi="Arial" w:cs="Arial"/>
          <w:i/>
          <w:iCs/>
          <w:sz w:val="20"/>
          <w:szCs w:val="20"/>
          <w:lang w:val="de-DE"/>
        </w:rPr>
        <w:t>Quasi dasselbe mit anderen Worten: Über das Übersetzen</w:t>
      </w:r>
      <w:r w:rsidRPr="00135016">
        <w:rPr>
          <w:rFonts w:ascii="Arial" w:hAnsi="Arial" w:cs="Arial"/>
          <w:sz w:val="20"/>
          <w:szCs w:val="20"/>
          <w:lang w:val="de-DE"/>
        </w:rPr>
        <w:t>. Hanser. München.</w:t>
      </w:r>
    </w:p>
    <w:p w:rsidR="00767FB6" w:rsidRPr="00135016" w:rsidRDefault="00767FB6" w:rsidP="001350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de-DE"/>
        </w:rPr>
      </w:pPr>
      <w:r w:rsidRPr="00135016">
        <w:rPr>
          <w:rFonts w:ascii="Arial" w:hAnsi="Arial" w:cs="Arial"/>
          <w:sz w:val="20"/>
          <w:szCs w:val="20"/>
          <w:lang w:val="de-DE"/>
        </w:rPr>
        <w:t xml:space="preserve">Gansel, Christina / Jürgens, Frank (2009): </w:t>
      </w:r>
      <w:r w:rsidRPr="00135016">
        <w:rPr>
          <w:rFonts w:ascii="Arial" w:hAnsi="Arial" w:cs="Arial"/>
          <w:i/>
          <w:iCs/>
          <w:sz w:val="20"/>
          <w:szCs w:val="20"/>
          <w:lang w:val="de-DE"/>
        </w:rPr>
        <w:t>Textlinguistik und Textgrammatik</w:t>
      </w:r>
      <w:r w:rsidRPr="00135016">
        <w:rPr>
          <w:rFonts w:ascii="Arial" w:hAnsi="Arial" w:cs="Arial"/>
          <w:sz w:val="20"/>
          <w:szCs w:val="20"/>
          <w:lang w:val="de-DE"/>
        </w:rPr>
        <w:t xml:space="preserve">. Vandenhoeck &amp; Ruprecht. Göttingen. </w:t>
      </w:r>
    </w:p>
    <w:p w:rsidR="00767FB6" w:rsidRPr="00135016" w:rsidRDefault="00767FB6" w:rsidP="001350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de-DE"/>
        </w:rPr>
      </w:pPr>
      <w:r w:rsidRPr="00135016">
        <w:rPr>
          <w:rFonts w:ascii="Arial" w:hAnsi="Arial" w:cs="Arial"/>
          <w:sz w:val="20"/>
          <w:szCs w:val="20"/>
          <w:lang w:val="de-DE"/>
        </w:rPr>
        <w:t xml:space="preserve">Koller, Werner (1992): </w:t>
      </w:r>
      <w:r w:rsidRPr="00135016">
        <w:rPr>
          <w:rFonts w:ascii="Arial" w:hAnsi="Arial" w:cs="Arial"/>
          <w:i/>
          <w:iCs/>
          <w:sz w:val="20"/>
          <w:szCs w:val="20"/>
          <w:lang w:val="de-DE"/>
        </w:rPr>
        <w:t>Einführung in die Übersetzungswissenschaft.</w:t>
      </w:r>
      <w:r w:rsidRPr="00135016">
        <w:rPr>
          <w:rFonts w:ascii="Arial" w:hAnsi="Arial" w:cs="Arial"/>
          <w:sz w:val="20"/>
          <w:szCs w:val="20"/>
          <w:lang w:val="de-DE"/>
        </w:rPr>
        <w:t xml:space="preserve"> Quelle und Meyer. Heidelberg/Wiesbaden.</w:t>
      </w:r>
    </w:p>
    <w:p w:rsidR="00767FB6" w:rsidRPr="00135016" w:rsidRDefault="00767FB6" w:rsidP="001350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de-DE"/>
        </w:rPr>
      </w:pPr>
      <w:r w:rsidRPr="00135016">
        <w:rPr>
          <w:rFonts w:ascii="Arial" w:hAnsi="Arial" w:cs="Arial"/>
          <w:sz w:val="20"/>
          <w:szCs w:val="20"/>
          <w:lang w:val="de-DE"/>
        </w:rPr>
        <w:t xml:space="preserve">Nord, Christiane (1995): </w:t>
      </w:r>
      <w:r w:rsidRPr="00135016">
        <w:rPr>
          <w:rFonts w:ascii="Arial" w:hAnsi="Arial" w:cs="Arial"/>
          <w:i/>
          <w:iCs/>
          <w:sz w:val="20"/>
          <w:szCs w:val="20"/>
          <w:lang w:val="de-DE"/>
        </w:rPr>
        <w:t>Textanalyse und Übersetzen</w:t>
      </w:r>
      <w:r w:rsidRPr="00135016">
        <w:rPr>
          <w:rFonts w:ascii="Arial" w:hAnsi="Arial" w:cs="Arial"/>
          <w:sz w:val="20"/>
          <w:szCs w:val="20"/>
          <w:lang w:val="de-DE"/>
        </w:rPr>
        <w:t xml:space="preserve">: </w:t>
      </w:r>
      <w:r w:rsidRPr="00135016">
        <w:rPr>
          <w:rFonts w:ascii="Arial" w:hAnsi="Arial" w:cs="Arial"/>
          <w:i/>
          <w:iCs/>
          <w:sz w:val="20"/>
          <w:szCs w:val="20"/>
          <w:lang w:val="de-DE"/>
        </w:rPr>
        <w:t>Theoretische Grundlagen, Methode und didaktische Anwendung einer übersetzungsrelevanten Textanalyse</w:t>
      </w:r>
      <w:r w:rsidRPr="00135016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135016">
        <w:rPr>
          <w:rFonts w:ascii="Arial" w:hAnsi="Arial" w:cs="Arial"/>
          <w:sz w:val="20"/>
          <w:szCs w:val="20"/>
          <w:lang w:val="de-DE"/>
        </w:rPr>
        <w:t>Groos</w:t>
      </w:r>
      <w:proofErr w:type="spellEnd"/>
      <w:r w:rsidRPr="00135016">
        <w:rPr>
          <w:rFonts w:ascii="Arial" w:hAnsi="Arial" w:cs="Arial"/>
          <w:sz w:val="20"/>
          <w:szCs w:val="20"/>
          <w:lang w:val="de-DE"/>
        </w:rPr>
        <w:t>. Heidelberg.</w:t>
      </w:r>
    </w:p>
    <w:p w:rsidR="00767FB6" w:rsidRPr="00135016" w:rsidRDefault="00767FB6" w:rsidP="00135016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  <w:lang w:val="de-DE"/>
        </w:rPr>
        <w:t>Snell-</w:t>
      </w:r>
      <w:proofErr w:type="spellStart"/>
      <w:r w:rsidRPr="00135016">
        <w:rPr>
          <w:rFonts w:ascii="Arial" w:hAnsi="Arial" w:cs="Arial"/>
          <w:sz w:val="20"/>
          <w:szCs w:val="20"/>
          <w:lang w:val="de-DE"/>
        </w:rPr>
        <w:t>Hornby</w:t>
      </w:r>
      <w:proofErr w:type="spellEnd"/>
      <w:r w:rsidRPr="00135016">
        <w:rPr>
          <w:rFonts w:ascii="Arial" w:hAnsi="Arial" w:cs="Arial"/>
          <w:sz w:val="20"/>
          <w:szCs w:val="20"/>
          <w:lang w:val="de-DE"/>
        </w:rPr>
        <w:t xml:space="preserve">, Mary et al. (1999): </w:t>
      </w:r>
      <w:r w:rsidRPr="00135016">
        <w:rPr>
          <w:rFonts w:ascii="Arial" w:hAnsi="Arial" w:cs="Arial"/>
          <w:i/>
          <w:iCs/>
          <w:sz w:val="20"/>
          <w:szCs w:val="20"/>
          <w:lang w:val="de-DE"/>
        </w:rPr>
        <w:t>Handbuch Translation</w:t>
      </w:r>
      <w:r w:rsidRPr="00135016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135016">
        <w:rPr>
          <w:rFonts w:ascii="Arial" w:hAnsi="Arial" w:cs="Arial"/>
          <w:sz w:val="20"/>
          <w:szCs w:val="20"/>
          <w:lang w:val="de-DE"/>
        </w:rPr>
        <w:t>Stauffenburg</w:t>
      </w:r>
      <w:proofErr w:type="spellEnd"/>
      <w:r w:rsidRPr="00135016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135016">
        <w:rPr>
          <w:rFonts w:ascii="Arial" w:hAnsi="Arial" w:cs="Arial"/>
          <w:sz w:val="20"/>
          <w:szCs w:val="20"/>
        </w:rPr>
        <w:t>Tübingen</w:t>
      </w:r>
      <w:proofErr w:type="spellEnd"/>
      <w:r w:rsidRPr="00135016">
        <w:rPr>
          <w:rFonts w:ascii="Arial" w:hAnsi="Arial" w:cs="Arial"/>
          <w:sz w:val="20"/>
          <w:szCs w:val="20"/>
        </w:rPr>
        <w:t>.</w:t>
      </w:r>
    </w:p>
    <w:p w:rsidR="006B4D26" w:rsidRPr="00135016" w:rsidRDefault="006B4D26" w:rsidP="001350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5849" w:rsidRPr="00135016" w:rsidRDefault="00A35849" w:rsidP="001350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C3C" w:rsidRPr="00135016" w:rsidRDefault="00784C3C" w:rsidP="001350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135016" w:rsidRDefault="00466BBA" w:rsidP="00135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5016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135016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135016" w:rsidRDefault="00466BBA" w:rsidP="00135016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 xml:space="preserve">1. </w:t>
      </w:r>
      <w:r w:rsidR="00B769C8" w:rsidRPr="00135016">
        <w:rPr>
          <w:rFonts w:ascii="Arial" w:hAnsi="Arial" w:cs="Arial"/>
          <w:sz w:val="20"/>
          <w:szCs w:val="20"/>
        </w:rPr>
        <w:t>Metody</w:t>
      </w:r>
      <w:r w:rsidR="00F6318C" w:rsidRPr="00135016">
        <w:rPr>
          <w:rFonts w:ascii="Arial" w:hAnsi="Arial" w:cs="Arial"/>
          <w:sz w:val="20"/>
          <w:szCs w:val="20"/>
        </w:rPr>
        <w:t xml:space="preserve"> i formy</w:t>
      </w:r>
      <w:r w:rsidR="00DD6FBD" w:rsidRPr="00135016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135016">
        <w:rPr>
          <w:rFonts w:ascii="Arial" w:hAnsi="Arial" w:cs="Arial"/>
          <w:sz w:val="20"/>
          <w:szCs w:val="20"/>
        </w:rPr>
        <w:t>E</w:t>
      </w:r>
      <w:r w:rsidR="00EE6D93" w:rsidRPr="00135016">
        <w:rPr>
          <w:rFonts w:ascii="Arial" w:hAnsi="Arial" w:cs="Arial"/>
          <w:sz w:val="20"/>
          <w:szCs w:val="20"/>
        </w:rPr>
        <w:t>U</w:t>
      </w:r>
      <w:r w:rsidR="00227D66" w:rsidRPr="00135016">
        <w:rPr>
          <w:rFonts w:ascii="Arial" w:hAnsi="Arial" w:cs="Arial"/>
          <w:sz w:val="20"/>
          <w:szCs w:val="20"/>
        </w:rPr>
        <w:t xml:space="preserve"> </w:t>
      </w:r>
      <w:r w:rsidR="00066B97" w:rsidRPr="00135016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135016">
        <w:rPr>
          <w:rFonts w:ascii="Arial" w:hAnsi="Arial" w:cs="Arial"/>
          <w:sz w:val="20"/>
          <w:szCs w:val="20"/>
        </w:rPr>
        <w:t>ych</w:t>
      </w:r>
      <w:r w:rsidR="00066B97" w:rsidRPr="00135016">
        <w:rPr>
          <w:rFonts w:ascii="Arial" w:hAnsi="Arial" w:cs="Arial"/>
          <w:sz w:val="20"/>
          <w:szCs w:val="20"/>
        </w:rPr>
        <w:t xml:space="preserve"> </w:t>
      </w:r>
      <w:r w:rsidR="00EE6D93" w:rsidRPr="00135016">
        <w:rPr>
          <w:rFonts w:ascii="Arial" w:hAnsi="Arial" w:cs="Arial"/>
          <w:sz w:val="20"/>
          <w:szCs w:val="20"/>
        </w:rPr>
        <w:t>zajęć</w:t>
      </w:r>
      <w:r w:rsidR="00066B97" w:rsidRPr="00135016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135016" w:rsidRDefault="00456F98" w:rsidP="00135016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C32075" w:rsidRPr="00135016" w:rsidTr="00625E18">
        <w:trPr>
          <w:trHeight w:val="480"/>
        </w:trPr>
        <w:tc>
          <w:tcPr>
            <w:tcW w:w="7905" w:type="dxa"/>
            <w:vAlign w:val="center"/>
          </w:tcPr>
          <w:p w:rsidR="00641B0C" w:rsidRPr="00135016" w:rsidRDefault="00A8164E" w:rsidP="00135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016">
              <w:rPr>
                <w:rFonts w:ascii="Arial" w:hAnsi="Arial" w:cs="Arial"/>
                <w:b/>
                <w:sz w:val="20"/>
                <w:szCs w:val="20"/>
              </w:rPr>
              <w:t xml:space="preserve">Metody </w:t>
            </w:r>
            <w:r w:rsidR="00015AE0" w:rsidRPr="00135016">
              <w:rPr>
                <w:rFonts w:ascii="Arial" w:hAnsi="Arial" w:cs="Arial"/>
                <w:b/>
                <w:sz w:val="20"/>
                <w:szCs w:val="20"/>
              </w:rPr>
              <w:t xml:space="preserve">i formy </w:t>
            </w:r>
            <w:r w:rsidRPr="00135016">
              <w:rPr>
                <w:rFonts w:ascii="Arial" w:hAnsi="Arial" w:cs="Arial"/>
                <w:b/>
                <w:sz w:val="20"/>
                <w:szCs w:val="20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135016" w:rsidRDefault="007E06A1" w:rsidP="00135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01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A8164E" w:rsidRPr="00135016" w:rsidRDefault="00C12C54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135016">
              <w:rPr>
                <w:rFonts w:ascii="Arial" w:hAnsi="Arial" w:cs="Arial"/>
                <w:sz w:val="20"/>
                <w:szCs w:val="20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135016" w:rsidRDefault="0061599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A8164E" w:rsidRPr="00135016" w:rsidRDefault="00C12C54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  <w:r w:rsidR="00A8164E" w:rsidRPr="00135016">
              <w:rPr>
                <w:rFonts w:ascii="Arial" w:hAnsi="Arial" w:cs="Arial"/>
                <w:sz w:val="20"/>
                <w:szCs w:val="20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135016" w:rsidRDefault="00A8164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A8164E" w:rsidRPr="00135016" w:rsidRDefault="00C12C54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135016">
              <w:rPr>
                <w:rFonts w:ascii="Arial" w:hAnsi="Arial" w:cs="Arial"/>
                <w:sz w:val="20"/>
                <w:szCs w:val="20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135016" w:rsidRDefault="00A8164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A8164E" w:rsidRPr="00135016" w:rsidRDefault="00A8164E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135016" w:rsidRDefault="00A8164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A8164E" w:rsidRPr="00135016" w:rsidRDefault="00A8164E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135016" w:rsidRDefault="0061599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A8164E" w:rsidRPr="00135016" w:rsidRDefault="00C12C54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135016" w:rsidRDefault="0061599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C12C54" w:rsidRPr="00135016" w:rsidRDefault="00C12C54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Uczenie problemowe (Problem-</w:t>
            </w:r>
            <w:proofErr w:type="spellStart"/>
            <w:r w:rsidRPr="00135016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135016">
              <w:rPr>
                <w:rFonts w:ascii="Arial" w:hAnsi="Arial" w:cs="Arial"/>
                <w:sz w:val="20"/>
                <w:szCs w:val="20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135016" w:rsidRDefault="00C12C54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C12C54" w:rsidRPr="00135016" w:rsidRDefault="00507CDD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135016" w:rsidRDefault="00C12C54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6E4F73" w:rsidRPr="00135016" w:rsidRDefault="006E4F73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Rozwiązywanie zadań</w:t>
            </w:r>
            <w:r w:rsidR="005D64CD" w:rsidRPr="00135016">
              <w:rPr>
                <w:rFonts w:ascii="Arial" w:hAnsi="Arial" w:cs="Arial"/>
                <w:sz w:val="20"/>
                <w:szCs w:val="20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135016" w:rsidRDefault="0061599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5B5557" w:rsidRPr="00135016" w:rsidDel="005B5557" w:rsidRDefault="005B5557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135016" w:rsidRDefault="005B5557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507CDD" w:rsidRPr="00135016" w:rsidRDefault="005B5557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135016" w:rsidRDefault="00507CDD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5B5557" w:rsidRPr="00135016" w:rsidRDefault="005B5557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135016" w:rsidRDefault="005B5557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5B5557" w:rsidRPr="00135016" w:rsidRDefault="00C77978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135016" w:rsidRDefault="005B5557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C77978" w:rsidRPr="00135016" w:rsidRDefault="00C77978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135016" w:rsidRDefault="0061599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C77978" w:rsidRPr="00135016" w:rsidRDefault="00C77978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135016" w:rsidRDefault="00C77978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F6318C" w:rsidRPr="00135016" w:rsidRDefault="00F6318C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135016" w:rsidRDefault="0061599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507CDD" w:rsidRPr="00135016" w:rsidRDefault="00507CDD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Metody aktywizujące (</w:t>
            </w:r>
            <w:r w:rsidR="005D64CD" w:rsidRPr="00135016">
              <w:rPr>
                <w:rFonts w:ascii="Arial" w:hAnsi="Arial" w:cs="Arial"/>
                <w:sz w:val="20"/>
                <w:szCs w:val="20"/>
              </w:rPr>
              <w:t xml:space="preserve">np.: </w:t>
            </w:r>
            <w:r w:rsidRPr="00135016">
              <w:rPr>
                <w:rFonts w:ascii="Arial" w:hAnsi="Arial" w:cs="Arial"/>
                <w:sz w:val="20"/>
                <w:szCs w:val="20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135016" w:rsidRDefault="00507CDD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507CDD" w:rsidRPr="00135016" w:rsidRDefault="00507CDD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135016" w:rsidRDefault="0061599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135016" w:rsidTr="00625E18">
        <w:tc>
          <w:tcPr>
            <w:tcW w:w="7905" w:type="dxa"/>
            <w:vAlign w:val="center"/>
          </w:tcPr>
          <w:p w:rsidR="00507CDD" w:rsidRPr="00135016" w:rsidRDefault="007709DC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="00BA0E5F" w:rsidRPr="00135016">
              <w:rPr>
                <w:rFonts w:ascii="Arial" w:hAnsi="Arial" w:cs="Arial"/>
                <w:sz w:val="20"/>
                <w:szCs w:val="20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135016" w:rsidRDefault="00507CDD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CDD" w:rsidRPr="00135016" w:rsidTr="00625E18">
        <w:tc>
          <w:tcPr>
            <w:tcW w:w="7905" w:type="dxa"/>
            <w:vAlign w:val="center"/>
          </w:tcPr>
          <w:p w:rsidR="00507CDD" w:rsidRPr="00135016" w:rsidRDefault="00507CDD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135016" w:rsidRDefault="00507CDD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349" w:rsidRPr="00135016" w:rsidRDefault="00B83349" w:rsidP="001350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135016" w:rsidRDefault="00466BBA" w:rsidP="00135016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 xml:space="preserve">2. </w:t>
      </w:r>
      <w:r w:rsidR="00BA0E5F" w:rsidRPr="00135016">
        <w:rPr>
          <w:rFonts w:ascii="Arial" w:hAnsi="Arial" w:cs="Arial"/>
          <w:sz w:val="20"/>
          <w:szCs w:val="20"/>
        </w:rPr>
        <w:t xml:space="preserve">Sposoby oceniania </w:t>
      </w:r>
      <w:r w:rsidR="00DD6FBD" w:rsidRPr="00135016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135016">
        <w:rPr>
          <w:rFonts w:ascii="Arial" w:hAnsi="Arial" w:cs="Arial"/>
          <w:sz w:val="20"/>
          <w:szCs w:val="20"/>
        </w:rPr>
        <w:t>E</w:t>
      </w:r>
      <w:r w:rsidR="00EE6D93" w:rsidRPr="00135016">
        <w:rPr>
          <w:rFonts w:ascii="Arial" w:hAnsi="Arial" w:cs="Arial"/>
          <w:sz w:val="20"/>
          <w:szCs w:val="20"/>
        </w:rPr>
        <w:t>U</w:t>
      </w:r>
      <w:r w:rsidR="00BA0E5F" w:rsidRPr="00135016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135016">
        <w:rPr>
          <w:rFonts w:ascii="Arial" w:hAnsi="Arial" w:cs="Arial"/>
          <w:sz w:val="20"/>
          <w:szCs w:val="20"/>
        </w:rPr>
        <w:t>U</w:t>
      </w:r>
      <w:r w:rsidR="00BA0E5F" w:rsidRPr="00135016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135016" w:rsidRDefault="00456F98" w:rsidP="00135016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C32075" w:rsidRPr="00135016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135016" w:rsidRDefault="00BA0E5F" w:rsidP="00135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016">
              <w:rPr>
                <w:rFonts w:ascii="Arial" w:hAnsi="Arial" w:cs="Arial"/>
                <w:b/>
                <w:sz w:val="20"/>
                <w:szCs w:val="20"/>
              </w:rPr>
              <w:t>Sposoby</w:t>
            </w:r>
            <w:r w:rsidR="0041373D" w:rsidRPr="00135016">
              <w:rPr>
                <w:rFonts w:ascii="Arial" w:hAnsi="Arial" w:cs="Arial"/>
                <w:b/>
                <w:sz w:val="20"/>
                <w:szCs w:val="20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135016" w:rsidRDefault="006D4C37" w:rsidP="0013501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016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  <w:r w:rsidR="0041373D" w:rsidRPr="0013501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25E18" w:rsidRPr="00135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373D" w:rsidRPr="0013501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E6D93" w:rsidRPr="00135016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41373D" w:rsidRPr="00135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</w:t>
            </w:r>
            <w:r w:rsidR="0041373D" w:rsidRPr="00135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73D" w:rsidRPr="00135016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C32075" w:rsidRPr="00135016" w:rsidTr="003712F2">
        <w:trPr>
          <w:trHeight w:val="423"/>
        </w:trPr>
        <w:tc>
          <w:tcPr>
            <w:tcW w:w="5637" w:type="dxa"/>
            <w:vMerge/>
          </w:tcPr>
          <w:p w:rsidR="0041373D" w:rsidRPr="00135016" w:rsidRDefault="0041373D" w:rsidP="00135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1373D" w:rsidRPr="00135016" w:rsidRDefault="0061599E" w:rsidP="00135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41373D" w:rsidRPr="00135016" w:rsidRDefault="0061599E" w:rsidP="00135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dxa"/>
            <w:vAlign w:val="center"/>
          </w:tcPr>
          <w:p w:rsidR="0041373D" w:rsidRPr="00135016" w:rsidRDefault="0061599E" w:rsidP="00135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41373D" w:rsidRPr="00135016" w:rsidRDefault="0061599E" w:rsidP="00135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41373D" w:rsidRPr="00135016" w:rsidRDefault="0061599E" w:rsidP="00135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41373D" w:rsidRPr="00135016" w:rsidRDefault="0061599E" w:rsidP="00135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C32075" w:rsidRPr="00135016" w:rsidTr="00456F98">
        <w:tc>
          <w:tcPr>
            <w:tcW w:w="5637" w:type="dxa"/>
            <w:vAlign w:val="center"/>
          </w:tcPr>
          <w:p w:rsidR="006F415E" w:rsidRPr="00135016" w:rsidRDefault="003F3D60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456F98">
        <w:tc>
          <w:tcPr>
            <w:tcW w:w="5637" w:type="dxa"/>
            <w:vAlign w:val="center"/>
          </w:tcPr>
          <w:p w:rsidR="006F415E" w:rsidRPr="00135016" w:rsidRDefault="003F3D60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1599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456F98">
        <w:tc>
          <w:tcPr>
            <w:tcW w:w="5637" w:type="dxa"/>
            <w:vAlign w:val="center"/>
          </w:tcPr>
          <w:p w:rsidR="006F415E" w:rsidRPr="00135016" w:rsidRDefault="003F3D60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456F98">
        <w:tc>
          <w:tcPr>
            <w:tcW w:w="5637" w:type="dxa"/>
            <w:vAlign w:val="center"/>
          </w:tcPr>
          <w:p w:rsidR="006F415E" w:rsidRPr="00135016" w:rsidRDefault="003F3D60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135016" w:rsidRDefault="0061599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1599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456F98">
        <w:tc>
          <w:tcPr>
            <w:tcW w:w="5637" w:type="dxa"/>
            <w:vAlign w:val="center"/>
          </w:tcPr>
          <w:p w:rsidR="006F415E" w:rsidRPr="00135016" w:rsidRDefault="003F3D60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456F98">
        <w:tc>
          <w:tcPr>
            <w:tcW w:w="5637" w:type="dxa"/>
            <w:vAlign w:val="center"/>
          </w:tcPr>
          <w:p w:rsidR="006F415E" w:rsidRPr="00135016" w:rsidRDefault="003F3D60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135016" w:rsidRDefault="0061599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135016" w:rsidRDefault="0061599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135016" w:rsidRDefault="006F415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456F98">
        <w:tc>
          <w:tcPr>
            <w:tcW w:w="5637" w:type="dxa"/>
            <w:vAlign w:val="center"/>
          </w:tcPr>
          <w:p w:rsidR="003F3D60" w:rsidRPr="00135016" w:rsidRDefault="003F3D60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456F98">
        <w:tc>
          <w:tcPr>
            <w:tcW w:w="5637" w:type="dxa"/>
            <w:vAlign w:val="center"/>
          </w:tcPr>
          <w:p w:rsidR="003F3D60" w:rsidRPr="00135016" w:rsidRDefault="003F3D60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456F98">
        <w:tc>
          <w:tcPr>
            <w:tcW w:w="5637" w:type="dxa"/>
            <w:vAlign w:val="center"/>
          </w:tcPr>
          <w:p w:rsidR="003F3D60" w:rsidRPr="00135016" w:rsidRDefault="003F3D60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456F98">
        <w:tc>
          <w:tcPr>
            <w:tcW w:w="5637" w:type="dxa"/>
            <w:vAlign w:val="center"/>
          </w:tcPr>
          <w:p w:rsidR="00DA5A77" w:rsidRPr="00135016" w:rsidRDefault="00DA5A77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Prezentacja mu</w:t>
            </w:r>
            <w:r w:rsidR="006B4D26" w:rsidRPr="00135016">
              <w:rPr>
                <w:rFonts w:ascii="Arial" w:hAnsi="Arial" w:cs="Arial"/>
                <w:sz w:val="20"/>
                <w:szCs w:val="20"/>
              </w:rPr>
              <w:t>l</w:t>
            </w:r>
            <w:r w:rsidRPr="00135016">
              <w:rPr>
                <w:rFonts w:ascii="Arial" w:hAnsi="Arial" w:cs="Arial"/>
                <w:sz w:val="20"/>
                <w:szCs w:val="20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135016" w:rsidRDefault="00DA5A77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135016" w:rsidRDefault="00DA5A77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135016" w:rsidRDefault="00DA5A77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DA5A77" w:rsidRPr="00135016" w:rsidRDefault="00DA5A77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135016" w:rsidRDefault="00DA5A77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135016" w:rsidRDefault="0061599E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135016" w:rsidTr="00456F98">
        <w:tc>
          <w:tcPr>
            <w:tcW w:w="5637" w:type="dxa"/>
            <w:vAlign w:val="center"/>
          </w:tcPr>
          <w:p w:rsidR="003F3D60" w:rsidRPr="00135016" w:rsidRDefault="003F3D60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456F98">
        <w:tc>
          <w:tcPr>
            <w:tcW w:w="5637" w:type="dxa"/>
            <w:vAlign w:val="center"/>
          </w:tcPr>
          <w:p w:rsidR="003F3D60" w:rsidRPr="00135016" w:rsidRDefault="00CF3C2B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642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135016" w:rsidRDefault="003F3D60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456F98">
        <w:tc>
          <w:tcPr>
            <w:tcW w:w="5637" w:type="dxa"/>
            <w:vAlign w:val="center"/>
          </w:tcPr>
          <w:p w:rsidR="00CF3C2B" w:rsidRPr="00135016" w:rsidRDefault="00BA0E5F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CF3C2B" w:rsidRPr="00135016" w:rsidRDefault="00CF3C2B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135016" w:rsidRDefault="00CF3C2B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135016" w:rsidRDefault="00CF3C2B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F3C2B" w:rsidRPr="00135016" w:rsidRDefault="00CF3C2B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135016" w:rsidRDefault="00CF3C2B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135016" w:rsidRDefault="00CF3C2B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C2B" w:rsidRPr="00135016" w:rsidTr="00456F98">
        <w:tc>
          <w:tcPr>
            <w:tcW w:w="5637" w:type="dxa"/>
            <w:vAlign w:val="center"/>
          </w:tcPr>
          <w:p w:rsidR="00CF3C2B" w:rsidRPr="00135016" w:rsidRDefault="00CF3C2B" w:rsidP="001350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42" w:type="dxa"/>
            <w:vAlign w:val="center"/>
          </w:tcPr>
          <w:p w:rsidR="00CF3C2B" w:rsidRPr="00135016" w:rsidRDefault="00CF3C2B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135016" w:rsidRDefault="00CF3C2B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135016" w:rsidRDefault="00CF3C2B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F3C2B" w:rsidRPr="00135016" w:rsidRDefault="00CF3C2B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135016" w:rsidRDefault="00CF3C2B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135016" w:rsidRDefault="00CF3C2B" w:rsidP="001350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E18" w:rsidRPr="00135016" w:rsidRDefault="00625E18" w:rsidP="001350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Pr="00135016" w:rsidRDefault="00625E18" w:rsidP="001350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135016" w:rsidRDefault="00466BBA" w:rsidP="00135016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 xml:space="preserve">3. </w:t>
      </w:r>
      <w:r w:rsidR="0047402E" w:rsidRPr="00135016">
        <w:rPr>
          <w:rFonts w:ascii="Arial" w:hAnsi="Arial" w:cs="Arial"/>
          <w:sz w:val="20"/>
          <w:szCs w:val="20"/>
        </w:rPr>
        <w:t>Nakład pracy</w:t>
      </w:r>
      <w:r w:rsidR="00DD6FBD" w:rsidRPr="00135016">
        <w:rPr>
          <w:rFonts w:ascii="Arial" w:hAnsi="Arial" w:cs="Arial"/>
          <w:sz w:val="20"/>
          <w:szCs w:val="20"/>
        </w:rPr>
        <w:t xml:space="preserve"> studenta </w:t>
      </w:r>
      <w:r w:rsidR="00BA0E5F" w:rsidRPr="00135016">
        <w:rPr>
          <w:rFonts w:ascii="Arial" w:hAnsi="Arial" w:cs="Arial"/>
          <w:sz w:val="20"/>
          <w:szCs w:val="20"/>
        </w:rPr>
        <w:t>i</w:t>
      </w:r>
      <w:r w:rsidR="005D64CD" w:rsidRPr="00135016">
        <w:rPr>
          <w:rFonts w:ascii="Arial" w:hAnsi="Arial" w:cs="Arial"/>
          <w:sz w:val="20"/>
          <w:szCs w:val="20"/>
        </w:rPr>
        <w:t xml:space="preserve"> </w:t>
      </w:r>
      <w:r w:rsidR="00DD6FBD" w:rsidRPr="00135016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135016" w:rsidRDefault="00DD6FBD" w:rsidP="00135016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32075" w:rsidRPr="00135016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135016" w:rsidRDefault="00DD6FBD" w:rsidP="0013501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016">
              <w:rPr>
                <w:rFonts w:ascii="Arial" w:hAnsi="Arial" w:cs="Arial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135016" w:rsidRDefault="00DD6FBD" w:rsidP="0013501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Średnia liczba godzin na zrealizowanie aktywności </w:t>
            </w:r>
          </w:p>
        </w:tc>
      </w:tr>
      <w:tr w:rsidR="00C32075" w:rsidRPr="00135016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135016" w:rsidRDefault="00DD6FBD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35016">
              <w:rPr>
                <w:rFonts w:ascii="Arial" w:hAnsi="Arial" w:cs="Arial"/>
                <w:bCs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135016" w:rsidRDefault="0061599E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30h</w:t>
            </w:r>
          </w:p>
        </w:tc>
      </w:tr>
      <w:tr w:rsidR="00C32075" w:rsidRPr="00135016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135016" w:rsidRDefault="001D551E" w:rsidP="00135016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5016">
              <w:rPr>
                <w:rFonts w:ascii="Arial" w:hAnsi="Arial" w:cs="Arial"/>
                <w:bCs/>
                <w:sz w:val="20"/>
                <w:szCs w:val="20"/>
              </w:rPr>
              <w:t>Praca własna studenta</w:t>
            </w:r>
            <w:r w:rsidR="005D64CD" w:rsidRPr="00135016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135016" w:rsidRDefault="001D551E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35016">
              <w:rPr>
                <w:rFonts w:ascii="Arial" w:hAnsi="Arial" w:cs="Arial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135016" w:rsidRDefault="001D551E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135016" w:rsidRDefault="000E3FC0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135016" w:rsidRDefault="000E3FC0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35016">
              <w:rPr>
                <w:rFonts w:ascii="Arial" w:hAnsi="Arial" w:cs="Arial"/>
                <w:bCs/>
                <w:sz w:val="20"/>
                <w:szCs w:val="20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135016" w:rsidRDefault="0061599E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15h</w:t>
            </w:r>
          </w:p>
        </w:tc>
      </w:tr>
      <w:tr w:rsidR="00C32075" w:rsidRPr="00135016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135016" w:rsidRDefault="000E3FC0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135016" w:rsidRDefault="000E3FC0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35016">
              <w:rPr>
                <w:rFonts w:ascii="Arial" w:hAnsi="Arial" w:cs="Arial"/>
                <w:bCs/>
                <w:sz w:val="20"/>
                <w:szCs w:val="20"/>
              </w:rPr>
              <w:t>Przygotowanie</w:t>
            </w:r>
            <w:r w:rsidR="00CD3B51" w:rsidRPr="00135016">
              <w:rPr>
                <w:rFonts w:ascii="Arial" w:hAnsi="Arial" w:cs="Arial"/>
                <w:bCs/>
                <w:sz w:val="20"/>
                <w:szCs w:val="20"/>
              </w:rPr>
              <w:t xml:space="preserve"> pracy pisemnej,</w:t>
            </w:r>
            <w:r w:rsidRPr="00135016">
              <w:rPr>
                <w:rFonts w:ascii="Arial" w:hAnsi="Arial" w:cs="Arial"/>
                <w:bCs/>
                <w:sz w:val="20"/>
                <w:szCs w:val="20"/>
              </w:rPr>
              <w:t xml:space="preserve"> raportu</w:t>
            </w:r>
            <w:r w:rsidR="009705BC" w:rsidRPr="00135016">
              <w:rPr>
                <w:rFonts w:ascii="Arial" w:hAnsi="Arial" w:cs="Arial"/>
                <w:bCs/>
                <w:sz w:val="20"/>
                <w:szCs w:val="20"/>
              </w:rPr>
              <w:t xml:space="preserve">, prezentacji, demonstracji, </w:t>
            </w:r>
            <w:r w:rsidR="00CD3B51" w:rsidRPr="00135016">
              <w:rPr>
                <w:rFonts w:ascii="Arial" w:hAnsi="Arial" w:cs="Arial"/>
                <w:bCs/>
                <w:sz w:val="20"/>
                <w:szCs w:val="20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135016" w:rsidRDefault="0061599E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15h</w:t>
            </w:r>
          </w:p>
        </w:tc>
      </w:tr>
      <w:tr w:rsidR="00C32075" w:rsidRPr="00135016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135016" w:rsidRDefault="000E3FC0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135016" w:rsidRDefault="000E3FC0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35016">
              <w:rPr>
                <w:rFonts w:ascii="Arial" w:hAnsi="Arial" w:cs="Arial"/>
                <w:bCs/>
                <w:sz w:val="20"/>
                <w:szCs w:val="20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135016" w:rsidRDefault="0061599E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15h</w:t>
            </w:r>
          </w:p>
        </w:tc>
      </w:tr>
      <w:tr w:rsidR="00C32075" w:rsidRPr="00135016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135016" w:rsidRDefault="000E3FC0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135016" w:rsidRDefault="00052782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35016">
              <w:rPr>
                <w:rFonts w:ascii="Arial" w:hAnsi="Arial" w:cs="Arial"/>
                <w:bCs/>
                <w:sz w:val="20"/>
                <w:szCs w:val="20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135016" w:rsidRDefault="000E3FC0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135016" w:rsidRDefault="000E3FC0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135016" w:rsidRDefault="00052782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35016">
              <w:rPr>
                <w:rFonts w:ascii="Arial" w:hAnsi="Arial" w:cs="Arial"/>
                <w:bCs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135016" w:rsidRDefault="000E3FC0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135016" w:rsidRDefault="000E3FC0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135016" w:rsidRDefault="00FB09EB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135016" w:rsidRDefault="000E3FC0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135016" w:rsidRDefault="000E3FC0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135016" w:rsidRDefault="00FB09EB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35016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135016" w:rsidRDefault="000E3FC0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135016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135016" w:rsidRDefault="000E3FC0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35016">
              <w:rPr>
                <w:rFonts w:ascii="Arial" w:hAnsi="Arial" w:cs="Arial"/>
                <w:bCs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135016" w:rsidRDefault="0061599E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C32075" w:rsidRPr="00135016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135016" w:rsidRDefault="000E3FC0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35016">
              <w:rPr>
                <w:rFonts w:ascii="Arial" w:hAnsi="Arial" w:cs="Arial"/>
                <w:bCs/>
                <w:sz w:val="20"/>
                <w:szCs w:val="20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135016" w:rsidRDefault="0061599E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64CD" w:rsidRPr="00135016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135016" w:rsidRDefault="006B4D26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D64CD" w:rsidRPr="00135016" w:rsidRDefault="005D64CD" w:rsidP="0013501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016">
              <w:rPr>
                <w:rFonts w:ascii="Arial" w:hAnsi="Arial" w:cs="Arial"/>
                <w:sz w:val="20"/>
                <w:szCs w:val="20"/>
              </w:rPr>
              <w:t xml:space="preserve">* proszę </w:t>
            </w:r>
            <w:r w:rsidR="000A22D6" w:rsidRPr="00135016">
              <w:rPr>
                <w:rFonts w:ascii="Arial" w:hAnsi="Arial" w:cs="Arial"/>
                <w:sz w:val="20"/>
                <w:szCs w:val="20"/>
              </w:rPr>
              <w:t xml:space="preserve">wskazać z proponowanych </w:t>
            </w:r>
            <w:r w:rsidR="000A22D6" w:rsidRPr="00135016">
              <w:rPr>
                <w:rFonts w:ascii="Arial" w:hAnsi="Arial" w:cs="Arial"/>
                <w:sz w:val="20"/>
                <w:szCs w:val="20"/>
                <w:u w:val="single"/>
              </w:rPr>
              <w:t>przykładów</w:t>
            </w:r>
            <w:r w:rsidR="000A22D6" w:rsidRPr="00135016">
              <w:rPr>
                <w:rFonts w:ascii="Arial" w:hAnsi="Arial" w:cs="Arial"/>
                <w:sz w:val="20"/>
                <w:szCs w:val="20"/>
              </w:rPr>
              <w:t xml:space="preserve"> pracy własnej studenta właściwe dla opisywan</w:t>
            </w:r>
            <w:r w:rsidR="00EE6D93" w:rsidRPr="00135016">
              <w:rPr>
                <w:rFonts w:ascii="Arial" w:hAnsi="Arial" w:cs="Arial"/>
                <w:sz w:val="20"/>
                <w:szCs w:val="20"/>
              </w:rPr>
              <w:t>ych zajęć</w:t>
            </w:r>
            <w:r w:rsidR="000A22D6" w:rsidRPr="00135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016">
              <w:rPr>
                <w:rFonts w:ascii="Arial" w:hAnsi="Arial" w:cs="Arial"/>
                <w:sz w:val="20"/>
                <w:szCs w:val="20"/>
              </w:rPr>
              <w:t>lub/i zaproponować inne</w:t>
            </w:r>
          </w:p>
          <w:p w:rsidR="00650E93" w:rsidRPr="00135016" w:rsidRDefault="00650E93" w:rsidP="00135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2F2" w:rsidRPr="00135016" w:rsidRDefault="003712F2" w:rsidP="001350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135016" w:rsidRDefault="00466BBA" w:rsidP="00135016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 xml:space="preserve">4. </w:t>
      </w:r>
      <w:r w:rsidR="00EE619D" w:rsidRPr="00135016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135016">
        <w:rPr>
          <w:rFonts w:ascii="Arial" w:hAnsi="Arial" w:cs="Arial"/>
          <w:sz w:val="20"/>
          <w:szCs w:val="20"/>
        </w:rPr>
        <w:t>stosowanej w UAM</w:t>
      </w:r>
      <w:r w:rsidR="00EE619D" w:rsidRPr="00135016">
        <w:rPr>
          <w:rFonts w:ascii="Arial" w:hAnsi="Arial" w:cs="Arial"/>
          <w:sz w:val="20"/>
          <w:szCs w:val="20"/>
        </w:rPr>
        <w:t>:</w:t>
      </w:r>
    </w:p>
    <w:p w:rsidR="00EE619D" w:rsidRPr="00135016" w:rsidRDefault="00EE619D" w:rsidP="00135016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61599E" w:rsidRPr="00135016" w:rsidRDefault="0061599E" w:rsidP="00135016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Skala ocen:</w:t>
      </w:r>
    </w:p>
    <w:p w:rsidR="0061599E" w:rsidRPr="00135016" w:rsidRDefault="0061599E" w:rsidP="00135016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5 Tłumaczenia poprawne pod względem językowym oraz w odniesieniu do tekstu wyjściowego, tzn. nie zawierające żadnych błędów językowych i translatorskich, poprawne także pod względem edytorskim. Terminowość przygotowania tłumaczeń. Bardzo dobre wykorzystanie zdobytej wiedzy o rodzajach tekstów i ich tłumaczeniach, potwierdzone przygotowaniem referatu w oparciu o literaturę fachową; nienaganna frekwencja na zajęciach.</w:t>
      </w:r>
    </w:p>
    <w:p w:rsidR="0061599E" w:rsidRPr="00135016" w:rsidRDefault="0061599E" w:rsidP="00135016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4+</w:t>
      </w:r>
      <w:r w:rsidRPr="00135016">
        <w:rPr>
          <w:rFonts w:ascii="Arial" w:hAnsi="Arial" w:cs="Arial"/>
          <w:sz w:val="20"/>
          <w:szCs w:val="20"/>
        </w:rPr>
        <w:tab/>
        <w:t>Tłumaczenia poprawne pod względem językowym oraz w odniesieniu do tekstu wyjściowego, tzn. nie zawierające poważnych błędów językowych i translatorskich, poprawne także pod względem edytorskim. Terminowość przygotowania tłumaczeń. Bardzo dobre wykorzystanie zdobytej wiedzy o rodzajach tekstów i ich tłumaczeniach, potwierdzone przygotowaniem referatu w oparciu o literaturę fachową; dobra frekwencja na zajęciach.</w:t>
      </w:r>
    </w:p>
    <w:p w:rsidR="0061599E" w:rsidRPr="00135016" w:rsidRDefault="0061599E" w:rsidP="00135016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4</w:t>
      </w:r>
      <w:r w:rsidRPr="00135016">
        <w:rPr>
          <w:rFonts w:ascii="Arial" w:hAnsi="Arial" w:cs="Arial"/>
          <w:sz w:val="20"/>
          <w:szCs w:val="20"/>
        </w:rPr>
        <w:tab/>
        <w:t>Tłumaczenia poprawne pod względem językowym oraz w odniesieniu do tekstu wyjściowego, tzn. nie zawierające poważnych błędów językowych i translatorskich, z nielicznymi literówkami, poprawne także pod względem edytorskim, z nielicznymi usterkami technicznymi. Terminowość przygotowania tłumaczeń. Dobre wykorzystanie zdobytej wiedzy o rodzajach tekstów i ich tłumaczeniach, potwierdzone przygotowaniem referatu w oparciu o literaturę fachową; dobra frekwencja na zajęciach.</w:t>
      </w:r>
    </w:p>
    <w:p w:rsidR="0061599E" w:rsidRPr="00135016" w:rsidRDefault="0061599E" w:rsidP="00135016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3+</w:t>
      </w:r>
      <w:r w:rsidRPr="00135016">
        <w:rPr>
          <w:rFonts w:ascii="Arial" w:hAnsi="Arial" w:cs="Arial"/>
          <w:sz w:val="20"/>
          <w:szCs w:val="20"/>
        </w:rPr>
        <w:tab/>
        <w:t>Tłumaczenia poprawne pod względem językowym oraz w odniesieniu do tekstu wyjściowego, tzn. zawierające nieliczne poważne błędy językowe o charakterze komunikacyjnym i translatorskie, z nielicznymi literówkami, poprawne pod względem edytorskim, z usterkami technicznymi. Terminowość przygotowania tłumaczeń. Rzetelne wykorzystanie zdobytej wiedzy o rodzajach tekstów i ich tłumaczeniach, potwierdzone przygotowaniem referatu w oparciu o literaturę fachową; dostateczna frekwencja na zajęciach (brak nieusprawiedliwionych nieobecności).</w:t>
      </w:r>
    </w:p>
    <w:p w:rsidR="0061599E" w:rsidRPr="00135016" w:rsidRDefault="0061599E" w:rsidP="00135016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3</w:t>
      </w:r>
      <w:r w:rsidRPr="00135016">
        <w:rPr>
          <w:rFonts w:ascii="Arial" w:hAnsi="Arial" w:cs="Arial"/>
          <w:sz w:val="20"/>
          <w:szCs w:val="20"/>
        </w:rPr>
        <w:tab/>
        <w:t>Tłumaczenia poprawne pod względem językowym oraz w odniesieniu do tekstu wyjściowego, tzn. zawierające nieliczne poważne błędy językowe o charakterze komunikacyjnym i translatorskie, z literówkami, poprawne pod względem edytorskim, z usterkami technicznymi. Terminowość przygotowania tłumaczeń. Rzetelne wykorzystanie zdobytej wiedzy o rodzajach tekstów i ich tłumaczeniach, potwierdzone przygotowaniem referatu w oparciu o literaturę fachową; dostateczna frekwencja na zajęciach (brak nieusprawiedliwionej nieobecności w terminie testu).</w:t>
      </w:r>
    </w:p>
    <w:p w:rsidR="0061599E" w:rsidRPr="00135016" w:rsidRDefault="0061599E" w:rsidP="00135016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35016">
        <w:rPr>
          <w:rFonts w:ascii="Arial" w:hAnsi="Arial" w:cs="Arial"/>
          <w:sz w:val="20"/>
          <w:szCs w:val="20"/>
        </w:rPr>
        <w:t>2</w:t>
      </w:r>
      <w:r w:rsidRPr="00135016">
        <w:rPr>
          <w:rFonts w:ascii="Arial" w:hAnsi="Arial" w:cs="Arial"/>
          <w:sz w:val="20"/>
          <w:szCs w:val="20"/>
        </w:rPr>
        <w:tab/>
        <w:t xml:space="preserve">Brak podstawowego przygotowania do zajęć w zakresie wiedzy, umiejętności i kompetencji społecznych (słabe lub nie akceptowalne tłumaczenia z licznymi usterkami technicznymi i błędami gramatycznymi/ortograficznymi i/lub stylistycznymi, brak podstawowego </w:t>
      </w:r>
      <w:r w:rsidRPr="00135016">
        <w:rPr>
          <w:rFonts w:ascii="Arial" w:hAnsi="Arial" w:cs="Arial"/>
          <w:sz w:val="20"/>
          <w:szCs w:val="20"/>
        </w:rPr>
        <w:lastRenderedPageBreak/>
        <w:t>wykorzystania zdobytej wiedzy o rodzajach tekstów i ich tłumaczeniach; niedostateczna frekwencja na zajęciach – opuszczona i nie usprawiedliwiona co najmniej 1/3 zajęć).</w:t>
      </w:r>
    </w:p>
    <w:p w:rsidR="00DD6FBD" w:rsidRPr="00135016" w:rsidRDefault="00DD6FBD" w:rsidP="00135016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135016" w:rsidRDefault="00636ADF" w:rsidP="0013501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36ADF" w:rsidRPr="00135016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BA5" w:rsidRDefault="00336BA5" w:rsidP="00706156">
      <w:pPr>
        <w:spacing w:after="0" w:line="240" w:lineRule="auto"/>
      </w:pPr>
      <w:r>
        <w:separator/>
      </w:r>
    </w:p>
  </w:endnote>
  <w:endnote w:type="continuationSeparator" w:id="0">
    <w:p w:rsidR="00336BA5" w:rsidRDefault="00336BA5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683DE1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="00456F98"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615037">
          <w:rPr>
            <w:rFonts w:ascii="Arial" w:hAnsi="Arial" w:cs="Arial"/>
            <w:noProof/>
            <w:sz w:val="16"/>
            <w:szCs w:val="16"/>
          </w:rPr>
          <w:t>6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BA5" w:rsidRDefault="00336BA5" w:rsidP="00706156">
      <w:pPr>
        <w:spacing w:after="0" w:line="240" w:lineRule="auto"/>
      </w:pPr>
      <w:r>
        <w:separator/>
      </w:r>
    </w:p>
  </w:footnote>
  <w:footnote w:type="continuationSeparator" w:id="0">
    <w:p w:rsidR="00336BA5" w:rsidRDefault="00336BA5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F55750"/>
    <w:multiLevelType w:val="hybridMultilevel"/>
    <w:tmpl w:val="BEDC98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84EAE"/>
    <w:multiLevelType w:val="hybridMultilevel"/>
    <w:tmpl w:val="18C24C0A"/>
    <w:lvl w:ilvl="0" w:tplc="F4027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1829B1"/>
    <w:multiLevelType w:val="hybridMultilevel"/>
    <w:tmpl w:val="398E6980"/>
    <w:lvl w:ilvl="0" w:tplc="16040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1767E"/>
    <w:rsid w:val="00127483"/>
    <w:rsid w:val="00135016"/>
    <w:rsid w:val="00136D20"/>
    <w:rsid w:val="00151A6B"/>
    <w:rsid w:val="00151F18"/>
    <w:rsid w:val="00154939"/>
    <w:rsid w:val="0016696C"/>
    <w:rsid w:val="00183E01"/>
    <w:rsid w:val="00184475"/>
    <w:rsid w:val="001844BC"/>
    <w:rsid w:val="001C4119"/>
    <w:rsid w:val="001C5B74"/>
    <w:rsid w:val="001C63A6"/>
    <w:rsid w:val="001D551E"/>
    <w:rsid w:val="00204DD6"/>
    <w:rsid w:val="00206337"/>
    <w:rsid w:val="00227D66"/>
    <w:rsid w:val="00243AF6"/>
    <w:rsid w:val="00285A6C"/>
    <w:rsid w:val="002C7327"/>
    <w:rsid w:val="002E7274"/>
    <w:rsid w:val="00306BA6"/>
    <w:rsid w:val="00310A7C"/>
    <w:rsid w:val="00336BA5"/>
    <w:rsid w:val="00356220"/>
    <w:rsid w:val="003712F2"/>
    <w:rsid w:val="00374419"/>
    <w:rsid w:val="00380A8D"/>
    <w:rsid w:val="00391E95"/>
    <w:rsid w:val="003A3B1A"/>
    <w:rsid w:val="003B4573"/>
    <w:rsid w:val="003D6E2D"/>
    <w:rsid w:val="003E6B74"/>
    <w:rsid w:val="003F3D60"/>
    <w:rsid w:val="003F46A5"/>
    <w:rsid w:val="0041373D"/>
    <w:rsid w:val="00415537"/>
    <w:rsid w:val="004259FC"/>
    <w:rsid w:val="00425A90"/>
    <w:rsid w:val="00427589"/>
    <w:rsid w:val="004457B2"/>
    <w:rsid w:val="0045173C"/>
    <w:rsid w:val="00456F98"/>
    <w:rsid w:val="00466BBA"/>
    <w:rsid w:val="00467340"/>
    <w:rsid w:val="0047402E"/>
    <w:rsid w:val="004772A1"/>
    <w:rsid w:val="004B501B"/>
    <w:rsid w:val="00500A39"/>
    <w:rsid w:val="0050501D"/>
    <w:rsid w:val="00507CDD"/>
    <w:rsid w:val="00525138"/>
    <w:rsid w:val="00597D13"/>
    <w:rsid w:val="005B5557"/>
    <w:rsid w:val="005D063A"/>
    <w:rsid w:val="005D64CD"/>
    <w:rsid w:val="005E0F2C"/>
    <w:rsid w:val="005F586B"/>
    <w:rsid w:val="00611B47"/>
    <w:rsid w:val="00615037"/>
    <w:rsid w:val="0061599E"/>
    <w:rsid w:val="00624251"/>
    <w:rsid w:val="00625E18"/>
    <w:rsid w:val="00636ADF"/>
    <w:rsid w:val="00641B0C"/>
    <w:rsid w:val="00650E93"/>
    <w:rsid w:val="006828E2"/>
    <w:rsid w:val="00683DE1"/>
    <w:rsid w:val="006A144C"/>
    <w:rsid w:val="006B2877"/>
    <w:rsid w:val="006B4D26"/>
    <w:rsid w:val="006C7C27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26F0F"/>
    <w:rsid w:val="007544F8"/>
    <w:rsid w:val="0076027F"/>
    <w:rsid w:val="00767FB6"/>
    <w:rsid w:val="007709DC"/>
    <w:rsid w:val="00784C3C"/>
    <w:rsid w:val="007A0729"/>
    <w:rsid w:val="007A77C3"/>
    <w:rsid w:val="007C2483"/>
    <w:rsid w:val="007C4B90"/>
    <w:rsid w:val="007E06A1"/>
    <w:rsid w:val="008303DD"/>
    <w:rsid w:val="00865FA5"/>
    <w:rsid w:val="00904ADC"/>
    <w:rsid w:val="009300E5"/>
    <w:rsid w:val="009705BC"/>
    <w:rsid w:val="009A22BB"/>
    <w:rsid w:val="009D09ED"/>
    <w:rsid w:val="009D5186"/>
    <w:rsid w:val="009E493A"/>
    <w:rsid w:val="00A10212"/>
    <w:rsid w:val="00A35849"/>
    <w:rsid w:val="00A424C5"/>
    <w:rsid w:val="00A570E3"/>
    <w:rsid w:val="00A64432"/>
    <w:rsid w:val="00A8164E"/>
    <w:rsid w:val="00A90926"/>
    <w:rsid w:val="00A94120"/>
    <w:rsid w:val="00A95E8E"/>
    <w:rsid w:val="00AA3934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C12C54"/>
    <w:rsid w:val="00C32075"/>
    <w:rsid w:val="00C365FB"/>
    <w:rsid w:val="00C45D4E"/>
    <w:rsid w:val="00C6005D"/>
    <w:rsid w:val="00C77978"/>
    <w:rsid w:val="00C8029C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A5A77"/>
    <w:rsid w:val="00DC2634"/>
    <w:rsid w:val="00DC4848"/>
    <w:rsid w:val="00DD6FBD"/>
    <w:rsid w:val="00DF1DE6"/>
    <w:rsid w:val="00E00878"/>
    <w:rsid w:val="00E01748"/>
    <w:rsid w:val="00E15A85"/>
    <w:rsid w:val="00E27F4A"/>
    <w:rsid w:val="00E34912"/>
    <w:rsid w:val="00E61B62"/>
    <w:rsid w:val="00E62C99"/>
    <w:rsid w:val="00EC679D"/>
    <w:rsid w:val="00EE619D"/>
    <w:rsid w:val="00EE6D93"/>
    <w:rsid w:val="00EF4E4D"/>
    <w:rsid w:val="00F4649E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6D1A3-E1BA-4D73-A83A-7640DF08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styleId="Hipercze">
    <w:name w:val="Hyperlink"/>
    <w:semiHidden/>
    <w:rsid w:val="00767FB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48DB-49D2-49FA-86FD-89EF14AC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Andrzej Danielak</cp:lastModifiedBy>
  <cp:revision>6</cp:revision>
  <cp:lastPrinted>2018-05-09T10:22:00Z</cp:lastPrinted>
  <dcterms:created xsi:type="dcterms:W3CDTF">2019-03-28T13:17:00Z</dcterms:created>
  <dcterms:modified xsi:type="dcterms:W3CDTF">2019-03-31T16:54:00Z</dcterms:modified>
</cp:coreProperties>
</file>