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Program studiów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oraz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przydział punktów ECTS 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 podziałem na semestry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kierunek:</w:t>
      </w:r>
      <w:r>
        <w:rPr>
          <w:rFonts w:ascii="Arial" w:hAnsi="Arial"/>
          <w:b/>
          <w:sz w:val="32"/>
          <w:szCs w:val="32"/>
        </w:rPr>
        <w:t xml:space="preserve"> Filologia</w:t>
      </w: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specjalność:</w:t>
      </w: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br/>
        <w:t>komunikacja wizerunkowo-mediacyjna</w:t>
      </w: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studia II stopnia </w:t>
      </w:r>
      <w:r>
        <w:rPr>
          <w:rFonts w:ascii="Arial" w:hAnsi="Arial"/>
          <w:color w:val="00B0F0"/>
          <w:sz w:val="32"/>
          <w:szCs w:val="32"/>
        </w:rPr>
        <w:t>NIESTACJONANE</w:t>
      </w:r>
      <w:r>
        <w:rPr>
          <w:rFonts w:ascii="Arial" w:hAnsi="Arial"/>
          <w:sz w:val="32"/>
          <w:szCs w:val="32"/>
        </w:rPr>
        <w:t>,</w:t>
      </w: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profil ogólnoakademicki,</w:t>
      </w: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czas trwania studiów: 4 semestry,</w:t>
      </w: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tytuł zawodowy: magister filologii, </w:t>
      </w:r>
    </w:p>
    <w:p w:rsidR="00E43B98" w:rsidRDefault="00E43B98" w:rsidP="00E43B98">
      <w:pPr>
        <w:widowControl w:val="0"/>
        <w:spacing w:line="360" w:lineRule="auto"/>
        <w:ind w:left="-54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specjalność: komunikacja wizerunkowo-mediacyjna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72"/>
          <w:szCs w:val="72"/>
        </w:rPr>
      </w:pP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od roku akademickiego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2020/2021</w:t>
      </w:r>
    </w:p>
    <w:p w:rsidR="00E43B98" w:rsidRDefault="00E43B98" w:rsidP="00E43B98">
      <w:pPr>
        <w:widowControl w:val="0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(dla studentów rozpoczynających studia w roku 2020/2021)</w:t>
      </w:r>
    </w:p>
    <w:p w:rsidR="007504A5" w:rsidRDefault="00E43B98" w:rsidP="00E43B98">
      <w:pPr>
        <w:tabs>
          <w:tab w:val="left" w:pos="1350"/>
        </w:tabs>
      </w:pPr>
      <w:r>
        <w:tab/>
      </w: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Default="00E43B98" w:rsidP="00E43B98">
      <w:pPr>
        <w:tabs>
          <w:tab w:val="left" w:pos="1350"/>
        </w:tabs>
      </w:pPr>
    </w:p>
    <w:p w:rsidR="00E43B98" w:rsidRPr="00C021D9" w:rsidRDefault="00E43B98" w:rsidP="00E43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021D9">
        <w:rPr>
          <w:rFonts w:ascii="Arial" w:hAnsi="Arial" w:cs="Arial"/>
          <w:b/>
          <w:sz w:val="22"/>
          <w:szCs w:val="22"/>
        </w:rPr>
        <w:t xml:space="preserve">Komunikacja wizerunkowo-mediacyjna, </w:t>
      </w:r>
      <w:r w:rsidRPr="00430699">
        <w:rPr>
          <w:rFonts w:ascii="Arial" w:hAnsi="Arial" w:cs="Arial"/>
          <w:b/>
          <w:color w:val="00B0F0"/>
          <w:sz w:val="22"/>
          <w:szCs w:val="22"/>
        </w:rPr>
        <w:t>NIESTACJONARNE</w:t>
      </w:r>
    </w:p>
    <w:tbl>
      <w:tblPr>
        <w:tblW w:w="10348" w:type="dxa"/>
        <w:jc w:val="center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0"/>
        <w:gridCol w:w="900"/>
        <w:gridCol w:w="1440"/>
        <w:gridCol w:w="720"/>
        <w:gridCol w:w="900"/>
        <w:gridCol w:w="2068"/>
      </w:tblGrid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I rok, semestr I</w:t>
            </w: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wykł./</w:t>
            </w: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konw.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godzin w semestrze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egz./</w:t>
            </w: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021D9">
              <w:rPr>
                <w:rFonts w:ascii="Arial" w:hAnsi="Arial" w:cs="Arial"/>
                <w:b/>
                <w:sz w:val="22"/>
                <w:szCs w:val="22"/>
                <w:lang w:val="en-US"/>
              </w:rPr>
              <w:t>zal</w:t>
            </w:r>
            <w:proofErr w:type="spellEnd"/>
            <w:r w:rsidRPr="00C021D9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  <w:lang w:val="en-US"/>
              </w:rPr>
              <w:t>pkt.</w:t>
            </w: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E43B98" w:rsidRPr="00C021D9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21D9">
              <w:rPr>
                <w:rFonts w:ascii="Arial" w:hAnsi="Arial" w:cs="Arial"/>
                <w:b/>
                <w:sz w:val="22"/>
                <w:szCs w:val="22"/>
              </w:rPr>
              <w:t>USOS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D6250F" w:rsidRDefault="00E43B98" w:rsidP="0018552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6250F">
              <w:rPr>
                <w:rFonts w:ascii="Arial" w:hAnsi="Arial" w:cs="Arial"/>
                <w:b/>
                <w:sz w:val="22"/>
                <w:szCs w:val="22"/>
              </w:rPr>
              <w:t>Treści</w:t>
            </w:r>
            <w:r w:rsidRPr="00D6250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podstawowe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1. Sprawności komunikacyjne - język angielski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021D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09-SKJAwm-14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2. Sprawności komunikacyjne – drugi język nierodzimy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09-SKDJNwm-14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D6250F" w:rsidRDefault="00E43B98" w:rsidP="001855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50F">
              <w:rPr>
                <w:rFonts w:ascii="Arial" w:hAnsi="Arial" w:cs="Arial"/>
                <w:b/>
                <w:sz w:val="22"/>
                <w:szCs w:val="22"/>
              </w:rPr>
              <w:t>Treści kierunkowe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 xml:space="preserve">1. Wstęp do </w:t>
            </w:r>
            <w:proofErr w:type="spellStart"/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>ekolingwistyki</w:t>
            </w:r>
            <w:proofErr w:type="spellEnd"/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 xml:space="preserve"> i teorii wizerunku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09-ETW-12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>2. Wstęp do semiotyki ogólnej i stosowanej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09-SOS-12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3. Podstawy komunikacji werbalnej i niewerbalnej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09-PKWNwm-12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4. Podstawy komunikacji międzykulturowej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09-PKMkwm-11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5. Komunikacja międzyosobowa - ogólna i stosowana (mediacyjna)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09-KMOSwm-11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6. Dziedzictwo kulturowe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09-DKwm-12</w:t>
            </w:r>
          </w:p>
        </w:tc>
      </w:tr>
      <w:tr w:rsidR="00E43B98" w:rsidRPr="00C021D9" w:rsidTr="00185526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7. Podstawy komunikacji zawodowej (</w:t>
            </w:r>
            <w:r w:rsidRPr="00C021D9">
              <w:rPr>
                <w:rFonts w:ascii="Arial" w:hAnsi="Arial" w:cs="Arial"/>
                <w:i/>
                <w:sz w:val="22"/>
                <w:szCs w:val="22"/>
              </w:rPr>
              <w:t>Wstęp do retoryki</w:t>
            </w:r>
            <w:r w:rsidRPr="00C021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09-PKZwm-12</w:t>
            </w:r>
          </w:p>
        </w:tc>
      </w:tr>
    </w:tbl>
    <w:p w:rsidR="00E43B98" w:rsidRPr="00C021D9" w:rsidRDefault="00E43B98" w:rsidP="00E43B98">
      <w:pPr>
        <w:rPr>
          <w:rFonts w:ascii="Arial" w:hAnsi="Arial" w:cs="Arial"/>
          <w:sz w:val="22"/>
          <w:szCs w:val="22"/>
        </w:rPr>
      </w:pP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  <w:sz w:val="22"/>
          <w:szCs w:val="22"/>
        </w:rPr>
        <w:t>Razem w semestrze I:</w:t>
      </w:r>
      <w:r w:rsidRPr="00C021D9">
        <w:rPr>
          <w:rFonts w:ascii="Arial" w:hAnsi="Arial" w:cs="Arial"/>
          <w:sz w:val="22"/>
          <w:szCs w:val="22"/>
        </w:rPr>
        <w:tab/>
      </w:r>
      <w:r w:rsidRPr="00C021D9">
        <w:rPr>
          <w:rFonts w:ascii="Arial" w:hAnsi="Arial" w:cs="Arial"/>
          <w:sz w:val="22"/>
          <w:szCs w:val="22"/>
        </w:rPr>
        <w:tab/>
      </w:r>
      <w:r w:rsidRPr="00C021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122</w:t>
      </w:r>
      <w:r w:rsidRPr="00C021D9">
        <w:rPr>
          <w:rFonts w:ascii="Arial" w:hAnsi="Arial" w:cs="Arial"/>
          <w:sz w:val="22"/>
          <w:szCs w:val="22"/>
        </w:rPr>
        <w:t xml:space="preserve"> h</w:t>
      </w:r>
      <w:r w:rsidRPr="00C021D9">
        <w:rPr>
          <w:rFonts w:ascii="Arial" w:hAnsi="Arial" w:cs="Arial"/>
          <w:sz w:val="22"/>
          <w:szCs w:val="22"/>
        </w:rPr>
        <w:tab/>
      </w:r>
      <w:r w:rsidRPr="00C021D9">
        <w:rPr>
          <w:rFonts w:ascii="Arial" w:hAnsi="Arial" w:cs="Arial"/>
          <w:sz w:val="22"/>
          <w:szCs w:val="22"/>
        </w:rPr>
        <w:tab/>
        <w:t>30 ECTS</w:t>
      </w:r>
    </w:p>
    <w:tbl>
      <w:tblPr>
        <w:tblW w:w="10348" w:type="dxa"/>
        <w:jc w:val="center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992"/>
        <w:gridCol w:w="1418"/>
        <w:gridCol w:w="709"/>
        <w:gridCol w:w="850"/>
        <w:gridCol w:w="2126"/>
      </w:tblGrid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I rok, semestr II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wykł./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konw.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godzin w semestrze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egz./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roofErr w:type="spellStart"/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zal</w:t>
            </w:r>
            <w:proofErr w:type="spellEnd"/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pkt.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USOS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Treści</w:t>
            </w: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podstawowe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1. Sprawności komunikacyjne - język angielski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09-SKJAwm-24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2. Sprawności komunikacyjne – drugi język nierodzimy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09-SKDJNwm-24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Treści kierunkowe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 xml:space="preserve">1. Wstęp do </w:t>
            </w:r>
            <w:proofErr w:type="spellStart"/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>ekolingwistyki</w:t>
            </w:r>
            <w:proofErr w:type="spellEnd"/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 xml:space="preserve"> i teorii wizerunku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09-ETW-22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21D9">
              <w:rPr>
                <w:rFonts w:ascii="Arial" w:hAnsi="Arial" w:cs="Arial"/>
                <w:sz w:val="22"/>
                <w:szCs w:val="22"/>
                <w:lang w:val="pl-PL"/>
              </w:rPr>
              <w:t>2. Wstęp do semiotyki ogólnej i stosowanej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09-SOS-22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3. Podstawy komunikacji werbalnej i niewerbalnej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09-PKWNwm-22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4. Podstawy komunikacji masowej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09-PKMawm-11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5. Dziedzictwo kulturowe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09-DKwm-22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6. Podstawy komunikacji zawodowej (</w:t>
            </w:r>
            <w:r w:rsidRPr="00C021D9">
              <w:rPr>
                <w:rFonts w:ascii="Arial" w:hAnsi="Arial" w:cs="Arial"/>
                <w:i/>
                <w:sz w:val="22"/>
                <w:szCs w:val="22"/>
              </w:rPr>
              <w:t>Wstęp do public relations</w:t>
            </w:r>
            <w:r w:rsidRPr="00C021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09-PKZwm-22</w:t>
            </w:r>
          </w:p>
        </w:tc>
      </w:tr>
      <w:tr w:rsidR="00E43B98" w:rsidRPr="00C021D9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7. Seminarium magisterskie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C021D9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C021D9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C021D9">
              <w:rPr>
                <w:rFonts w:ascii="Arial" w:hAnsi="Arial" w:cs="Arial"/>
                <w:sz w:val="22"/>
                <w:szCs w:val="22"/>
              </w:rPr>
              <w:t>09-SMwm-KEKO-DU-13</w:t>
            </w:r>
          </w:p>
        </w:tc>
      </w:tr>
    </w:tbl>
    <w:p w:rsidR="00E43B98" w:rsidRPr="00C021D9" w:rsidRDefault="00E43B98" w:rsidP="00E43B98">
      <w:pPr>
        <w:rPr>
          <w:rFonts w:ascii="Arial" w:hAnsi="Arial" w:cs="Arial"/>
          <w:sz w:val="22"/>
          <w:szCs w:val="22"/>
        </w:rPr>
      </w:pP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  <w:sz w:val="22"/>
          <w:szCs w:val="22"/>
        </w:rPr>
        <w:t>Razem w semestrze II:</w:t>
      </w:r>
      <w:r w:rsidRPr="00C021D9">
        <w:rPr>
          <w:rFonts w:ascii="Arial" w:hAnsi="Arial" w:cs="Arial"/>
          <w:sz w:val="22"/>
          <w:szCs w:val="22"/>
        </w:rPr>
        <w:tab/>
      </w:r>
      <w:r w:rsidRPr="00C021D9">
        <w:rPr>
          <w:rFonts w:ascii="Arial" w:hAnsi="Arial" w:cs="Arial"/>
          <w:sz w:val="22"/>
          <w:szCs w:val="22"/>
        </w:rPr>
        <w:tab/>
      </w:r>
      <w:r w:rsidRPr="00C021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129</w:t>
      </w:r>
      <w:r w:rsidRPr="00C021D9">
        <w:rPr>
          <w:rFonts w:ascii="Arial" w:hAnsi="Arial" w:cs="Arial"/>
          <w:sz w:val="22"/>
          <w:szCs w:val="22"/>
        </w:rPr>
        <w:t xml:space="preserve"> h</w:t>
      </w:r>
      <w:r w:rsidRPr="00C021D9">
        <w:rPr>
          <w:rFonts w:ascii="Arial" w:hAnsi="Arial" w:cs="Arial"/>
          <w:sz w:val="22"/>
          <w:szCs w:val="22"/>
        </w:rPr>
        <w:tab/>
      </w:r>
      <w:r w:rsidRPr="00C021D9">
        <w:rPr>
          <w:rFonts w:ascii="Arial" w:hAnsi="Arial" w:cs="Arial"/>
          <w:sz w:val="22"/>
          <w:szCs w:val="22"/>
        </w:rPr>
        <w:tab/>
        <w:t>30 ECTS</w:t>
      </w:r>
    </w:p>
    <w:p w:rsidR="00E43B98" w:rsidRPr="00C021D9" w:rsidRDefault="00E43B98" w:rsidP="00E43B98">
      <w:pPr>
        <w:rPr>
          <w:rFonts w:ascii="Arial" w:hAnsi="Arial" w:cs="Arial"/>
          <w:b/>
        </w:rPr>
      </w:pP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  <w:b/>
        </w:rPr>
        <w:tab/>
        <w:t>----------------------------------------------------------------------------</w:t>
      </w:r>
    </w:p>
    <w:p w:rsidR="00E43B98" w:rsidRPr="001A4EC4" w:rsidRDefault="00E43B98" w:rsidP="00E43B98">
      <w:pPr>
        <w:rPr>
          <w:rFonts w:ascii="Arial" w:hAnsi="Arial" w:cs="Arial"/>
          <w:b/>
          <w:sz w:val="22"/>
          <w:szCs w:val="22"/>
        </w:rPr>
      </w:pP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  <w:b/>
        </w:rPr>
        <w:tab/>
      </w:r>
      <w:r w:rsidRPr="001A4EC4">
        <w:rPr>
          <w:rFonts w:ascii="Arial" w:hAnsi="Arial" w:cs="Arial"/>
          <w:b/>
          <w:sz w:val="22"/>
          <w:szCs w:val="22"/>
        </w:rPr>
        <w:t>Razem za I rok:</w:t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251</w:t>
      </w:r>
      <w:r w:rsidRPr="001A4EC4">
        <w:rPr>
          <w:rFonts w:ascii="Arial" w:hAnsi="Arial" w:cs="Arial"/>
          <w:b/>
          <w:sz w:val="22"/>
          <w:szCs w:val="22"/>
        </w:rPr>
        <w:t xml:space="preserve"> h</w:t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  <w:t>60 ECTS</w:t>
      </w:r>
    </w:p>
    <w:p w:rsidR="00E43B98" w:rsidRPr="001A4EC4" w:rsidRDefault="00E43B98" w:rsidP="00E43B9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A4EC4">
        <w:rPr>
          <w:rFonts w:ascii="Arial" w:hAnsi="Arial" w:cs="Arial"/>
          <w:b/>
          <w:sz w:val="22"/>
          <w:szCs w:val="22"/>
        </w:rPr>
        <w:br w:type="page"/>
      </w:r>
      <w:r w:rsidRPr="001A4EC4">
        <w:rPr>
          <w:rFonts w:ascii="Arial" w:hAnsi="Arial" w:cs="Arial"/>
          <w:b/>
          <w:sz w:val="22"/>
          <w:szCs w:val="22"/>
        </w:rPr>
        <w:lastRenderedPageBreak/>
        <w:t xml:space="preserve">Komunikacja wizerunkowo-mediacyjna, </w:t>
      </w:r>
      <w:r w:rsidRPr="00430699">
        <w:rPr>
          <w:rFonts w:ascii="Arial" w:hAnsi="Arial" w:cs="Arial"/>
          <w:b/>
          <w:color w:val="00B0F0"/>
          <w:sz w:val="22"/>
          <w:szCs w:val="22"/>
        </w:rPr>
        <w:t>NIESTACJONARNE</w:t>
      </w:r>
    </w:p>
    <w:tbl>
      <w:tblPr>
        <w:tblW w:w="10249" w:type="dxa"/>
        <w:jc w:val="center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992"/>
        <w:gridCol w:w="1418"/>
        <w:gridCol w:w="709"/>
        <w:gridCol w:w="850"/>
        <w:gridCol w:w="2027"/>
      </w:tblGrid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II rok, semestr III</w:t>
            </w: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wykł./</w:t>
            </w: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konw.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godzin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egz./</w:t>
            </w: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roofErr w:type="spellStart"/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zal</w:t>
            </w:r>
            <w:proofErr w:type="spellEnd"/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pkt.</w:t>
            </w: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E43B98" w:rsidRPr="001A4EC4" w:rsidRDefault="00E43B98" w:rsidP="001855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USOS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Treści</w:t>
            </w: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podstawowe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1. Sprawności komunikacyjne - język angielski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4E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09-SKJAwm-34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2. Sprawności komunikacyjne – drugi język nierodzimy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8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09-SKDJNwm-34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Treści kierunkowe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sz w:val="22"/>
                <w:szCs w:val="22"/>
                <w:lang w:val="pl-PL"/>
              </w:rPr>
              <w:t>1. Seminarium magisterskie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09-SMwm</w:t>
            </w:r>
            <w:r>
              <w:rPr>
                <w:rFonts w:ascii="Arial" w:hAnsi="Arial" w:cs="Arial"/>
                <w:sz w:val="22"/>
                <w:szCs w:val="22"/>
              </w:rPr>
              <w:t>-KEKO</w:t>
            </w:r>
            <w:r w:rsidRPr="001A4EC4">
              <w:rPr>
                <w:rFonts w:ascii="Arial" w:hAnsi="Arial" w:cs="Arial"/>
                <w:sz w:val="22"/>
                <w:szCs w:val="22"/>
              </w:rPr>
              <w:t>-23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 Seminarium przedmiotowe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09-SPwm-12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4EC4">
              <w:rPr>
                <w:rFonts w:ascii="Arial" w:hAnsi="Arial" w:cs="Arial"/>
                <w:sz w:val="22"/>
                <w:szCs w:val="22"/>
              </w:rPr>
              <w:t>. Warsztaty wizerunkowo-mediacyjne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09-WWM-12</w:t>
            </w:r>
          </w:p>
        </w:tc>
      </w:tr>
    </w:tbl>
    <w:p w:rsidR="00E43B98" w:rsidRPr="001A4EC4" w:rsidRDefault="00E43B98" w:rsidP="00E43B98">
      <w:pPr>
        <w:rPr>
          <w:rFonts w:ascii="Arial" w:hAnsi="Arial" w:cs="Arial"/>
          <w:sz w:val="22"/>
          <w:szCs w:val="22"/>
        </w:rPr>
      </w:pPr>
      <w:r w:rsidRPr="00C021D9">
        <w:rPr>
          <w:rFonts w:ascii="Arial" w:hAnsi="Arial" w:cs="Arial"/>
          <w:b/>
        </w:rPr>
        <w:tab/>
      </w:r>
      <w:r w:rsidRPr="001A4EC4">
        <w:rPr>
          <w:rFonts w:ascii="Arial" w:hAnsi="Arial" w:cs="Arial"/>
          <w:sz w:val="22"/>
          <w:szCs w:val="22"/>
        </w:rPr>
        <w:t>Razem w semestrze III:</w:t>
      </w: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83</w:t>
      </w:r>
      <w:r w:rsidRPr="001A4EC4">
        <w:rPr>
          <w:rFonts w:ascii="Arial" w:hAnsi="Arial" w:cs="Arial"/>
          <w:sz w:val="22"/>
          <w:szCs w:val="22"/>
        </w:rPr>
        <w:t xml:space="preserve"> h</w:t>
      </w: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ab/>
        <w:t>30 ECTS</w:t>
      </w:r>
    </w:p>
    <w:p w:rsidR="00E43B98" w:rsidRPr="001A4EC4" w:rsidRDefault="00E43B98" w:rsidP="00E43B98">
      <w:pPr>
        <w:rPr>
          <w:rFonts w:ascii="Arial" w:hAnsi="Arial" w:cs="Arial"/>
          <w:sz w:val="22"/>
          <w:szCs w:val="22"/>
        </w:rPr>
      </w:pPr>
    </w:p>
    <w:p w:rsidR="00E43B98" w:rsidRPr="00C021D9" w:rsidRDefault="00E43B98" w:rsidP="00E43B98">
      <w:pPr>
        <w:rPr>
          <w:rFonts w:ascii="Arial" w:hAnsi="Arial" w:cs="Arial"/>
          <w:b/>
        </w:rPr>
      </w:pPr>
    </w:p>
    <w:tbl>
      <w:tblPr>
        <w:tblW w:w="10249" w:type="dxa"/>
        <w:jc w:val="center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992"/>
        <w:gridCol w:w="1418"/>
        <w:gridCol w:w="709"/>
        <w:gridCol w:w="850"/>
        <w:gridCol w:w="2027"/>
      </w:tblGrid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II rok, semestr IV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wykł./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konw.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godzin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egz./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proofErr w:type="spellStart"/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zal</w:t>
            </w:r>
            <w:proofErr w:type="spellEnd"/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pkt.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USOS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Treści</w:t>
            </w: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podstawowe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1. Sprawności komunikacyjne - język angielski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4EC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F94FB9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4FB9">
              <w:rPr>
                <w:rFonts w:ascii="Arial" w:hAnsi="Arial" w:cs="Arial"/>
                <w:b/>
                <w:sz w:val="22"/>
                <w:szCs w:val="22"/>
              </w:rPr>
              <w:t>Egz.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09-SKJAwm-44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2. Sprawności komunikacyjne – drugi język nierodzimy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89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09-SKDJNwm-44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</w:rPr>
              <w:t>Treści kierunkowe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sz w:val="22"/>
                <w:szCs w:val="22"/>
                <w:lang w:val="pl-PL"/>
              </w:rPr>
              <w:t>1. Seminarium magisterskie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 i egz.</w:t>
            </w:r>
          </w:p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mgr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89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09-SMwm</w:t>
            </w:r>
            <w:r>
              <w:rPr>
                <w:rFonts w:ascii="Arial" w:hAnsi="Arial" w:cs="Arial"/>
                <w:sz w:val="22"/>
                <w:szCs w:val="22"/>
              </w:rPr>
              <w:t>-KEKO</w:t>
            </w:r>
            <w:r w:rsidRPr="001A4EC4">
              <w:rPr>
                <w:rFonts w:ascii="Arial" w:hAnsi="Arial" w:cs="Arial"/>
                <w:sz w:val="22"/>
                <w:szCs w:val="22"/>
              </w:rPr>
              <w:t>-33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 Seminarium przedmiotowe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09-SPwm-22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2. Warsztaty wizerunkowo-mediacyjne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09-WWM-22</w:t>
            </w: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Treści uzupełniające i/lub specjalizacji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43B98" w:rsidRPr="001A4EC4" w:rsidTr="00185526">
        <w:trPr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A4EC4">
              <w:rPr>
                <w:rFonts w:ascii="Arial" w:hAnsi="Arial" w:cs="Arial"/>
                <w:sz w:val="22"/>
                <w:szCs w:val="22"/>
                <w:lang w:val="pl-PL"/>
              </w:rPr>
              <w:t>1. Praktyka zawodowa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1A4EC4" w:rsidRDefault="00E43B98" w:rsidP="00185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Zal/o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43B98" w:rsidRPr="00D3389D" w:rsidRDefault="00E43B98" w:rsidP="001855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89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98" w:rsidRPr="001A4EC4" w:rsidRDefault="00E43B98" w:rsidP="00185526">
            <w:pPr>
              <w:rPr>
                <w:rFonts w:ascii="Arial" w:hAnsi="Arial" w:cs="Arial"/>
                <w:sz w:val="22"/>
                <w:szCs w:val="22"/>
              </w:rPr>
            </w:pPr>
            <w:r w:rsidRPr="001A4EC4">
              <w:rPr>
                <w:rFonts w:ascii="Arial" w:hAnsi="Arial" w:cs="Arial"/>
                <w:sz w:val="22"/>
                <w:szCs w:val="22"/>
              </w:rPr>
              <w:t>09-PZwm-11</w:t>
            </w:r>
          </w:p>
        </w:tc>
      </w:tr>
    </w:tbl>
    <w:p w:rsidR="00E43B98" w:rsidRPr="001A4EC4" w:rsidRDefault="00E43B98" w:rsidP="00E43B98">
      <w:pPr>
        <w:rPr>
          <w:rFonts w:ascii="Arial" w:hAnsi="Arial" w:cs="Arial"/>
          <w:sz w:val="22"/>
          <w:szCs w:val="22"/>
        </w:rPr>
      </w:pPr>
      <w:r w:rsidRPr="00C021D9">
        <w:rPr>
          <w:rFonts w:ascii="Arial" w:hAnsi="Arial" w:cs="Arial"/>
          <w:b/>
        </w:rPr>
        <w:tab/>
      </w:r>
      <w:r w:rsidRPr="00C021D9">
        <w:rPr>
          <w:rFonts w:ascii="Arial" w:hAnsi="Arial" w:cs="Arial"/>
        </w:rPr>
        <w:t>Razem w semestrze IV:</w:t>
      </w:r>
      <w:r w:rsidRPr="00C021D9">
        <w:rPr>
          <w:rFonts w:ascii="Arial" w:hAnsi="Arial" w:cs="Arial"/>
        </w:rPr>
        <w:tab/>
      </w:r>
      <w:r w:rsidRPr="00C021D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143</w:t>
      </w:r>
      <w:r w:rsidRPr="001A4EC4">
        <w:rPr>
          <w:rFonts w:ascii="Arial" w:hAnsi="Arial" w:cs="Arial"/>
          <w:sz w:val="22"/>
          <w:szCs w:val="22"/>
        </w:rPr>
        <w:t xml:space="preserve"> h</w:t>
      </w: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ab/>
        <w:t>30 ECTS</w:t>
      </w:r>
    </w:p>
    <w:p w:rsidR="00E43B98" w:rsidRPr="001A4EC4" w:rsidRDefault="00E43B98" w:rsidP="00E43B98">
      <w:pPr>
        <w:rPr>
          <w:rFonts w:ascii="Arial" w:hAnsi="Arial" w:cs="Arial"/>
          <w:sz w:val="22"/>
          <w:szCs w:val="22"/>
        </w:rPr>
      </w:pP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>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</w:t>
      </w:r>
    </w:p>
    <w:p w:rsidR="00E43B98" w:rsidRPr="001A4EC4" w:rsidRDefault="00E43B98" w:rsidP="00E43B98">
      <w:pPr>
        <w:rPr>
          <w:rFonts w:ascii="Arial" w:hAnsi="Arial" w:cs="Arial"/>
          <w:b/>
          <w:sz w:val="22"/>
          <w:szCs w:val="22"/>
        </w:rPr>
      </w:pP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>Razem za II rok:</w:t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226</w:t>
      </w:r>
      <w:r w:rsidRPr="001A4EC4">
        <w:rPr>
          <w:rFonts w:ascii="Arial" w:hAnsi="Arial" w:cs="Arial"/>
          <w:b/>
          <w:sz w:val="22"/>
          <w:szCs w:val="22"/>
        </w:rPr>
        <w:t xml:space="preserve"> h</w:t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  <w:t>60 ECTS</w:t>
      </w:r>
    </w:p>
    <w:p w:rsidR="00E43B98" w:rsidRPr="001A4EC4" w:rsidRDefault="00E43B98" w:rsidP="00E43B98">
      <w:pPr>
        <w:rPr>
          <w:rFonts w:ascii="Arial" w:hAnsi="Arial" w:cs="Arial"/>
          <w:b/>
          <w:sz w:val="22"/>
          <w:szCs w:val="22"/>
        </w:rPr>
      </w:pP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  <w:t>----------------------------------------------------------------------------</w:t>
      </w:r>
      <w:r>
        <w:rPr>
          <w:rFonts w:ascii="Arial" w:hAnsi="Arial" w:cs="Arial"/>
          <w:b/>
          <w:sz w:val="22"/>
          <w:szCs w:val="22"/>
        </w:rPr>
        <w:t>-------</w:t>
      </w:r>
    </w:p>
    <w:p w:rsidR="00E43B98" w:rsidRPr="001A4EC4" w:rsidRDefault="00E43B98" w:rsidP="00E43B98">
      <w:pPr>
        <w:rPr>
          <w:rFonts w:ascii="Arial" w:hAnsi="Arial" w:cs="Arial"/>
          <w:b/>
          <w:sz w:val="22"/>
          <w:szCs w:val="22"/>
        </w:rPr>
      </w:pP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  <w:t>Razem za I i II rok:</w:t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477</w:t>
      </w:r>
      <w:r w:rsidRPr="001A4EC4">
        <w:rPr>
          <w:rFonts w:ascii="Arial" w:hAnsi="Arial" w:cs="Arial"/>
          <w:b/>
          <w:sz w:val="22"/>
          <w:szCs w:val="22"/>
        </w:rPr>
        <w:t xml:space="preserve"> h</w:t>
      </w:r>
      <w:r w:rsidRPr="001A4EC4">
        <w:rPr>
          <w:rFonts w:ascii="Arial" w:hAnsi="Arial" w:cs="Arial"/>
          <w:b/>
          <w:sz w:val="22"/>
          <w:szCs w:val="22"/>
        </w:rPr>
        <w:tab/>
      </w:r>
      <w:r w:rsidRPr="001A4EC4">
        <w:rPr>
          <w:rFonts w:ascii="Arial" w:hAnsi="Arial" w:cs="Arial"/>
          <w:b/>
          <w:sz w:val="22"/>
          <w:szCs w:val="22"/>
        </w:rPr>
        <w:tab/>
        <w:t>120 ECTS</w:t>
      </w:r>
    </w:p>
    <w:p w:rsidR="00E43B98" w:rsidRDefault="00E43B98" w:rsidP="00E43B98">
      <w:pPr>
        <w:rPr>
          <w:rFonts w:ascii="Arial" w:hAnsi="Arial" w:cs="Arial"/>
          <w:b/>
          <w:sz w:val="22"/>
          <w:szCs w:val="22"/>
        </w:rPr>
      </w:pPr>
    </w:p>
    <w:p w:rsidR="00E43B98" w:rsidRDefault="00E43B98" w:rsidP="00E43B98">
      <w:pPr>
        <w:rPr>
          <w:rFonts w:ascii="Arial" w:hAnsi="Arial" w:cs="Arial"/>
          <w:b/>
          <w:sz w:val="22"/>
          <w:szCs w:val="22"/>
        </w:rPr>
      </w:pPr>
    </w:p>
    <w:p w:rsidR="00E43B98" w:rsidRPr="000B0D1C" w:rsidRDefault="00E43B98" w:rsidP="00E43B98">
      <w:pPr>
        <w:rPr>
          <w:rFonts w:ascii="Arial" w:hAnsi="Arial" w:cs="Arial"/>
        </w:rPr>
      </w:pPr>
      <w:r w:rsidRPr="000B0D1C">
        <w:rPr>
          <w:rFonts w:ascii="Arial" w:hAnsi="Arial" w:cs="Arial"/>
        </w:rPr>
        <w:t>Uwaga:</w:t>
      </w:r>
    </w:p>
    <w:p w:rsidR="00E43B98" w:rsidRPr="000B0D1C" w:rsidRDefault="00E43B98" w:rsidP="00E43B98">
      <w:pPr>
        <w:rPr>
          <w:rFonts w:ascii="Arial" w:hAnsi="Arial" w:cs="Arial"/>
        </w:rPr>
      </w:pPr>
      <w:r w:rsidRPr="000B0D1C">
        <w:rPr>
          <w:rFonts w:ascii="Arial" w:hAnsi="Arial" w:cs="Arial"/>
        </w:rPr>
        <w:t>Przedmioty do wyboru :</w:t>
      </w:r>
    </w:p>
    <w:p w:rsidR="00E43B98" w:rsidRPr="000B0D1C" w:rsidRDefault="00E43B98" w:rsidP="00E43B98">
      <w:pPr>
        <w:rPr>
          <w:rFonts w:ascii="Arial" w:hAnsi="Arial" w:cs="Arial"/>
        </w:rPr>
      </w:pPr>
      <w:r w:rsidRPr="000B0D1C">
        <w:rPr>
          <w:rFonts w:ascii="Arial" w:hAnsi="Arial" w:cs="Arial"/>
        </w:rPr>
        <w:t>1.</w:t>
      </w:r>
      <w:r w:rsidRPr="000B0D1C">
        <w:rPr>
          <w:rFonts w:ascii="Arial" w:hAnsi="Arial" w:cs="Arial"/>
        </w:rPr>
        <w:tab/>
        <w:t>Sprawności komunikacyjne – drugi język nierodzimy</w:t>
      </w:r>
    </w:p>
    <w:p w:rsidR="00E43B98" w:rsidRDefault="00E43B98" w:rsidP="00E43B98">
      <w:pPr>
        <w:rPr>
          <w:rFonts w:ascii="Arial" w:hAnsi="Arial" w:cs="Arial"/>
        </w:rPr>
      </w:pPr>
      <w:r w:rsidRPr="000B0D1C">
        <w:rPr>
          <w:rFonts w:ascii="Arial" w:hAnsi="Arial" w:cs="Arial"/>
        </w:rPr>
        <w:t>2.</w:t>
      </w:r>
      <w:r w:rsidRPr="000B0D1C">
        <w:rPr>
          <w:rFonts w:ascii="Arial" w:hAnsi="Arial" w:cs="Arial"/>
        </w:rPr>
        <w:tab/>
        <w:t>Seminarium magisterskie.</w:t>
      </w:r>
    </w:p>
    <w:p w:rsidR="00E43B98" w:rsidRPr="000B0D1C" w:rsidRDefault="00E43B98" w:rsidP="00E43B9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Praktyka zawodowa</w:t>
      </w:r>
    </w:p>
    <w:p w:rsidR="00E43B98" w:rsidRDefault="00E43B98" w:rsidP="00E43B98">
      <w:pPr>
        <w:tabs>
          <w:tab w:val="left" w:pos="1350"/>
        </w:tabs>
      </w:pPr>
    </w:p>
    <w:sectPr w:rsidR="00E43B98" w:rsidSect="0075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B98"/>
    <w:rsid w:val="007504A5"/>
    <w:rsid w:val="00E4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Puppel</dc:creator>
  <cp:lastModifiedBy>Joanna Puppel</cp:lastModifiedBy>
  <cp:revision>1</cp:revision>
  <dcterms:created xsi:type="dcterms:W3CDTF">2020-10-07T12:13:00Z</dcterms:created>
  <dcterms:modified xsi:type="dcterms:W3CDTF">2020-10-07T12:15:00Z</dcterms:modified>
</cp:coreProperties>
</file>