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76E8" w14:textId="77777777" w:rsidR="00752B7D" w:rsidRPr="00C30C75" w:rsidRDefault="00752B7D" w:rsidP="00F53D5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6"/>
        </w:rPr>
      </w:pPr>
    </w:p>
    <w:p w14:paraId="0DA17FF3" w14:textId="77777777" w:rsidR="00C30C75" w:rsidRPr="00752B7D" w:rsidRDefault="00C30C75" w:rsidP="00C30C75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52B7D">
        <w:rPr>
          <w:rFonts w:asciiTheme="minorHAnsi" w:hAnsiTheme="minorHAnsi" w:cstheme="minorHAnsi"/>
          <w:b/>
          <w:sz w:val="26"/>
          <w:szCs w:val="26"/>
        </w:rPr>
        <w:t>Opis sposobów weryfikacji i oceny efektów uczenia się osiąganych przez studenta w trakcie całego cyklu kształcenia.</w:t>
      </w:r>
    </w:p>
    <w:p w14:paraId="07B63A50" w14:textId="77777777" w:rsidR="00C30C75" w:rsidRPr="003C297A" w:rsidRDefault="00C30C75" w:rsidP="00C30C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E7C8E7" w14:textId="77777777" w:rsidR="00C30C75" w:rsidRDefault="00C30C75" w:rsidP="00C30C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297A">
        <w:rPr>
          <w:rFonts w:asciiTheme="minorHAnsi" w:hAnsiTheme="minorHAnsi" w:cstheme="minorHAnsi"/>
          <w:sz w:val="24"/>
          <w:szCs w:val="24"/>
        </w:rPr>
        <w:t>Szczegółowe sposoby weryfikacji i oceny efektów uczenia się, osiąganych przez studenta są zawarte w sylabusach poszczególnych przedmiotów. Studenci zapoznawani są z sylabusami na pierwszyc</w:t>
      </w:r>
      <w:r>
        <w:rPr>
          <w:rFonts w:asciiTheme="minorHAnsi" w:hAnsiTheme="minorHAnsi" w:cstheme="minorHAnsi"/>
          <w:sz w:val="24"/>
          <w:szCs w:val="24"/>
        </w:rPr>
        <w:t>h zajęciach z danego przedmiotu. Wszystkie sylabusy (w wersji elektronicznej) są również zamieszczone na stronie internetowej Instytutu Filologii Rosyjskiej i Ukraińskiej (</w:t>
      </w:r>
      <w:hyperlink r:id="rId7" w:history="1">
        <w:r w:rsidRPr="00294152">
          <w:rPr>
            <w:rStyle w:val="Hipercze"/>
            <w:rFonts w:asciiTheme="minorHAnsi" w:hAnsiTheme="minorHAnsi" w:cstheme="minorHAnsi"/>
            <w:sz w:val="24"/>
            <w:szCs w:val="24"/>
          </w:rPr>
          <w:t>www.ifros.home.amu.edu.pl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&gt; zakładka „Dla Studenta” &gt; zakładka „Sylabusy przedmiotów”) oraz dodatkowo w systemie </w:t>
      </w:r>
      <w:proofErr w:type="spellStart"/>
      <w:r>
        <w:rPr>
          <w:rFonts w:asciiTheme="minorHAnsi" w:hAnsiTheme="minorHAnsi" w:cstheme="minorHAnsi"/>
          <w:sz w:val="24"/>
          <w:szCs w:val="24"/>
        </w:rPr>
        <w:t>USOSweb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(w kartach poszczególnych przedmiotów). </w:t>
      </w:r>
    </w:p>
    <w:p w14:paraId="7B134ECF" w14:textId="77777777" w:rsidR="00C30C75" w:rsidRDefault="00C30C75" w:rsidP="00C30C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C35602" w14:textId="77777777" w:rsidR="00C30C75" w:rsidRPr="008B7DFA" w:rsidRDefault="00C30C75" w:rsidP="00C30C75">
      <w:pPr>
        <w:spacing w:after="0" w:line="240" w:lineRule="auto"/>
        <w:jc w:val="both"/>
        <w:rPr>
          <w:sz w:val="24"/>
        </w:rPr>
      </w:pPr>
      <w:r w:rsidRPr="008B7DFA">
        <w:rPr>
          <w:sz w:val="24"/>
        </w:rPr>
        <w:t xml:space="preserve">Do najczęściej stosowanych metod weryfikacji osiągnięcia zakładanych efektów </w:t>
      </w:r>
      <w:r>
        <w:rPr>
          <w:sz w:val="24"/>
        </w:rPr>
        <w:t xml:space="preserve">uczenia się </w:t>
      </w:r>
      <w:r w:rsidRPr="008B7DFA">
        <w:rPr>
          <w:sz w:val="24"/>
        </w:rPr>
        <w:t>w</w:t>
      </w:r>
      <w:r>
        <w:rPr>
          <w:sz w:val="24"/>
        </w:rPr>
        <w:t xml:space="preserve"> ramach kierunku „Filologia wschodniosłowiańska” </w:t>
      </w:r>
      <w:r w:rsidRPr="008B7DFA">
        <w:rPr>
          <w:sz w:val="24"/>
        </w:rPr>
        <w:t>należą</w:t>
      </w:r>
      <w:r>
        <w:rPr>
          <w:sz w:val="24"/>
        </w:rPr>
        <w:t xml:space="preserve"> m.in.</w:t>
      </w:r>
      <w:r w:rsidRPr="008B7DFA">
        <w:rPr>
          <w:sz w:val="24"/>
        </w:rPr>
        <w:t>:</w:t>
      </w:r>
    </w:p>
    <w:p w14:paraId="16C7597B" w14:textId="77777777" w:rsidR="00C30C75" w:rsidRPr="008B7DFA" w:rsidRDefault="00C30C75" w:rsidP="00C30C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>
        <w:rPr>
          <w:sz w:val="24"/>
        </w:rPr>
        <w:t>egzamin pisemny oraz egzamin ustny</w:t>
      </w:r>
      <w:r w:rsidRPr="008B7DFA">
        <w:rPr>
          <w:sz w:val="24"/>
        </w:rPr>
        <w:t xml:space="preserve"> ograniczone czasowo, </w:t>
      </w:r>
    </w:p>
    <w:p w14:paraId="78C0737C" w14:textId="77777777" w:rsidR="00C30C75" w:rsidRPr="008B7DFA" w:rsidRDefault="00C30C75" w:rsidP="00C30C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>
        <w:rPr>
          <w:sz w:val="24"/>
        </w:rPr>
        <w:t>kolokwium pisemne / kolokwium ustne;</w:t>
      </w:r>
    </w:p>
    <w:p w14:paraId="0A1B57E8" w14:textId="77777777" w:rsidR="00C30C75" w:rsidRDefault="00C30C75" w:rsidP="00C30C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>
        <w:rPr>
          <w:sz w:val="24"/>
        </w:rPr>
        <w:t>testy</w:t>
      </w:r>
      <w:r>
        <w:rPr>
          <w:rFonts w:asciiTheme="minorHAnsi" w:hAnsiTheme="minorHAnsi" w:cstheme="minorHAnsi"/>
          <w:sz w:val="28"/>
          <w:szCs w:val="24"/>
        </w:rPr>
        <w:t>;</w:t>
      </w:r>
    </w:p>
    <w:p w14:paraId="56081C7F" w14:textId="77777777" w:rsidR="00C30C75" w:rsidRPr="008B7DFA" w:rsidRDefault="00C30C75" w:rsidP="00C30C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B7DFA">
        <w:rPr>
          <w:sz w:val="24"/>
        </w:rPr>
        <w:t>prace pise</w:t>
      </w:r>
      <w:r>
        <w:rPr>
          <w:sz w:val="24"/>
        </w:rPr>
        <w:t>mne przygotowywane samodzielnie przez studentów;</w:t>
      </w:r>
    </w:p>
    <w:p w14:paraId="103A1D57" w14:textId="77777777" w:rsidR="00C30C75" w:rsidRPr="008B7DFA" w:rsidRDefault="00C30C75" w:rsidP="00C30C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>
        <w:rPr>
          <w:sz w:val="24"/>
        </w:rPr>
        <w:t>prezentacje (w tym również prezentacje multimedialne) / raporty przygotowywane przez studentów indywidualnie lub grupowo oraz (w zależności od przedmiotu) zaprezentowane w trakcie zajęć;</w:t>
      </w:r>
    </w:p>
    <w:p w14:paraId="208446FC" w14:textId="77777777" w:rsidR="00C30C75" w:rsidRPr="008B7DFA" w:rsidRDefault="00C30C75" w:rsidP="00C30C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>
        <w:rPr>
          <w:sz w:val="24"/>
        </w:rPr>
        <w:t>wypowiedzi ustne, aktywność w dyskusji;</w:t>
      </w:r>
    </w:p>
    <w:p w14:paraId="0DA3E3C1" w14:textId="77777777" w:rsidR="00C30C75" w:rsidRPr="008B7DFA" w:rsidRDefault="00C30C75" w:rsidP="00C30C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B7DFA">
        <w:rPr>
          <w:sz w:val="24"/>
        </w:rPr>
        <w:t xml:space="preserve">zadania wykonywane w grupie, zarówno w trakcie zajęć z nauczycielem akademickim, jak i w trakcie czasu przeznaczonego na pracę własną studenta, </w:t>
      </w:r>
    </w:p>
    <w:p w14:paraId="63650B0C" w14:textId="5E4671F1" w:rsidR="00C30C75" w:rsidRPr="008B7DFA" w:rsidRDefault="00C30C75" w:rsidP="00C30C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B7DFA">
        <w:rPr>
          <w:sz w:val="24"/>
        </w:rPr>
        <w:t>opracowanie, zestawienie i analiza krytyczna wyników badań przygotowany</w:t>
      </w:r>
      <w:r>
        <w:rPr>
          <w:sz w:val="24"/>
        </w:rPr>
        <w:t>ch na potrzeby pracy dyplomowej (</w:t>
      </w:r>
      <w:bookmarkStart w:id="0" w:name="_GoBack"/>
      <w:bookmarkEnd w:id="0"/>
      <w:r>
        <w:rPr>
          <w:sz w:val="24"/>
        </w:rPr>
        <w:t>magisterskiej);</w:t>
      </w:r>
    </w:p>
    <w:p w14:paraId="3665C472" w14:textId="77777777" w:rsidR="00C30C75" w:rsidRPr="008B7DFA" w:rsidRDefault="00C30C75" w:rsidP="00C30C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B7DFA">
        <w:rPr>
          <w:sz w:val="24"/>
        </w:rPr>
        <w:t>ocena pracy przy przygo</w:t>
      </w:r>
      <w:r>
        <w:rPr>
          <w:sz w:val="24"/>
        </w:rPr>
        <w:t xml:space="preserve">towywaniu pracy dyplomowej, </w:t>
      </w:r>
    </w:p>
    <w:p w14:paraId="792E1144" w14:textId="77777777" w:rsidR="00C30C75" w:rsidRPr="008B7DFA" w:rsidRDefault="00C30C75" w:rsidP="00C30C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B7DFA">
        <w:rPr>
          <w:sz w:val="24"/>
        </w:rPr>
        <w:t>egzami</w:t>
      </w:r>
      <w:r>
        <w:rPr>
          <w:sz w:val="24"/>
        </w:rPr>
        <w:t>n dyplomowy.</w:t>
      </w:r>
    </w:p>
    <w:p w14:paraId="77596552" w14:textId="77777777" w:rsidR="00C30C75" w:rsidRPr="00DA4CD7" w:rsidRDefault="00C30C75" w:rsidP="00C30C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90F24D" w14:textId="77777777" w:rsidR="00C30C75" w:rsidRPr="003C297A" w:rsidRDefault="00C30C75" w:rsidP="00C30C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297A">
        <w:rPr>
          <w:rFonts w:asciiTheme="minorHAnsi" w:hAnsiTheme="minorHAnsi" w:cstheme="minorHAnsi"/>
          <w:sz w:val="24"/>
          <w:szCs w:val="24"/>
        </w:rPr>
        <w:t xml:space="preserve">Spójność przedmiotowych efektów kształcenia z efektami kierunkowymi potwierdzają </w:t>
      </w:r>
      <w:r>
        <w:rPr>
          <w:rFonts w:asciiTheme="minorHAnsi" w:hAnsiTheme="minorHAnsi" w:cstheme="minorHAnsi"/>
          <w:sz w:val="24"/>
          <w:szCs w:val="24"/>
        </w:rPr>
        <w:t>tabele (m</w:t>
      </w:r>
      <w:r w:rsidRPr="003C297A">
        <w:rPr>
          <w:rFonts w:asciiTheme="minorHAnsi" w:hAnsiTheme="minorHAnsi" w:cstheme="minorHAnsi"/>
          <w:sz w:val="24"/>
          <w:szCs w:val="24"/>
        </w:rPr>
        <w:t>atryce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3C297A">
        <w:rPr>
          <w:rFonts w:asciiTheme="minorHAnsi" w:hAnsiTheme="minorHAnsi" w:cstheme="minorHAnsi"/>
          <w:sz w:val="24"/>
          <w:szCs w:val="24"/>
        </w:rPr>
        <w:t xml:space="preserve"> efektów </w:t>
      </w:r>
      <w:r>
        <w:rPr>
          <w:rFonts w:asciiTheme="minorHAnsi" w:hAnsiTheme="minorHAnsi" w:cstheme="minorHAnsi"/>
          <w:sz w:val="24"/>
          <w:szCs w:val="24"/>
        </w:rPr>
        <w:t>uczenia się</w:t>
      </w:r>
      <w:r w:rsidRPr="003C297A">
        <w:rPr>
          <w:rFonts w:asciiTheme="minorHAnsi" w:hAnsiTheme="minorHAnsi" w:cstheme="minorHAnsi"/>
          <w:sz w:val="24"/>
          <w:szCs w:val="24"/>
        </w:rPr>
        <w:t xml:space="preserve">, z których wynika, że wszystkie efekty kierunkowe będą uzyskiwane w ramach przedmiotów przewidzianych w programie studiów. </w:t>
      </w:r>
    </w:p>
    <w:p w14:paraId="42AC4306" w14:textId="77777777" w:rsidR="00C30C75" w:rsidRPr="003C297A" w:rsidRDefault="00C30C75" w:rsidP="00C30C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9408DB" w14:textId="77777777" w:rsidR="00C30C75" w:rsidRDefault="00C30C75" w:rsidP="00C30C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297A">
        <w:rPr>
          <w:rFonts w:asciiTheme="minorHAnsi" w:hAnsiTheme="minorHAnsi" w:cstheme="minorHAnsi"/>
          <w:sz w:val="24"/>
          <w:szCs w:val="24"/>
        </w:rPr>
        <w:t>Na kierunku studiów przewidziano również metody sprawdzania efektów kształcenia osiąganych przez studenta w wyniku odbycia praktyki, której przyporządkowano punkty ECTS (analiz</w:t>
      </w:r>
      <w:r>
        <w:rPr>
          <w:rFonts w:asciiTheme="minorHAnsi" w:hAnsiTheme="minorHAnsi" w:cstheme="minorHAnsi"/>
          <w:sz w:val="24"/>
          <w:szCs w:val="24"/>
        </w:rPr>
        <w:t xml:space="preserve">a dziennika praktyki, jego akceptacja oraz </w:t>
      </w:r>
      <w:r w:rsidRPr="003C297A">
        <w:rPr>
          <w:rFonts w:asciiTheme="minorHAnsi" w:hAnsiTheme="minorHAnsi" w:cstheme="minorHAnsi"/>
          <w:sz w:val="24"/>
          <w:szCs w:val="24"/>
        </w:rPr>
        <w:t xml:space="preserve">potwierdzenie </w:t>
      </w:r>
      <w:r>
        <w:rPr>
          <w:rFonts w:asciiTheme="minorHAnsi" w:hAnsiTheme="minorHAnsi" w:cstheme="minorHAnsi"/>
          <w:sz w:val="24"/>
          <w:szCs w:val="24"/>
        </w:rPr>
        <w:t xml:space="preserve">zaliczenia praktyki zawodowej </w:t>
      </w:r>
      <w:r w:rsidRPr="003C297A">
        <w:rPr>
          <w:rFonts w:asciiTheme="minorHAnsi" w:hAnsiTheme="minorHAnsi" w:cstheme="minorHAnsi"/>
          <w:sz w:val="24"/>
          <w:szCs w:val="24"/>
        </w:rPr>
        <w:t>przez opiekuna praktyk</w:t>
      </w:r>
      <w:r>
        <w:rPr>
          <w:rFonts w:asciiTheme="minorHAnsi" w:hAnsiTheme="minorHAnsi" w:cstheme="minorHAnsi"/>
          <w:sz w:val="24"/>
          <w:szCs w:val="24"/>
        </w:rPr>
        <w:t xml:space="preserve"> w Instytucie</w:t>
      </w:r>
      <w:r w:rsidRPr="003C297A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327FA0F3" w14:textId="77777777" w:rsidR="00B777E0" w:rsidRDefault="00B777E0" w:rsidP="00B777E0">
      <w:pPr>
        <w:spacing w:after="0" w:line="240" w:lineRule="auto"/>
        <w:jc w:val="both"/>
        <w:rPr>
          <w:rFonts w:ascii="Times New Roman" w:hAnsi="Times New Roman"/>
        </w:rPr>
      </w:pPr>
    </w:p>
    <w:p w14:paraId="7B24A4ED" w14:textId="77777777" w:rsidR="00C30C75" w:rsidRDefault="00C30C75" w:rsidP="00B777E0">
      <w:pPr>
        <w:spacing w:after="0" w:line="240" w:lineRule="auto"/>
        <w:jc w:val="both"/>
        <w:rPr>
          <w:rFonts w:ascii="Times New Roman" w:hAnsi="Times New Roman"/>
        </w:rPr>
      </w:pPr>
    </w:p>
    <w:p w14:paraId="109891F7" w14:textId="77777777" w:rsidR="00B777E0" w:rsidRDefault="00B777E0" w:rsidP="00836DC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F23041A" w14:textId="77777777" w:rsidR="00277A3E" w:rsidRDefault="00277A3E" w:rsidP="00277A3E">
      <w:pPr>
        <w:spacing w:after="0" w:line="240" w:lineRule="auto"/>
        <w:ind w:left="567"/>
        <w:jc w:val="right"/>
        <w:rPr>
          <w:rFonts w:cs="Calibri"/>
          <w:sz w:val="20"/>
        </w:rPr>
      </w:pPr>
      <w:r>
        <w:rPr>
          <w:rFonts w:cs="Calibri"/>
          <w:sz w:val="20"/>
        </w:rPr>
        <w:t>opracowanie: dr Łukasz Małecki</w:t>
      </w:r>
    </w:p>
    <w:p w14:paraId="083803D2" w14:textId="77777777" w:rsidR="00277A3E" w:rsidRDefault="00277A3E" w:rsidP="00277A3E">
      <w:pPr>
        <w:spacing w:after="0" w:line="240" w:lineRule="auto"/>
        <w:ind w:left="567"/>
        <w:jc w:val="right"/>
        <w:rPr>
          <w:rFonts w:cs="Calibri"/>
          <w:sz w:val="20"/>
        </w:rPr>
      </w:pPr>
      <w:r>
        <w:rPr>
          <w:rFonts w:cs="Calibri"/>
          <w:sz w:val="20"/>
        </w:rPr>
        <w:t>05.04.2019 r.</w:t>
      </w:r>
    </w:p>
    <w:p w14:paraId="5B89BD17" w14:textId="77777777" w:rsidR="00277A3E" w:rsidRPr="003C297A" w:rsidRDefault="00277A3E" w:rsidP="00836DC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sectPr w:rsidR="00277A3E" w:rsidRPr="003C29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0279" w14:textId="77777777" w:rsidR="007847C8" w:rsidRDefault="007847C8" w:rsidP="007847C8">
      <w:pPr>
        <w:spacing w:after="0" w:line="240" w:lineRule="auto"/>
      </w:pPr>
      <w:r>
        <w:separator/>
      </w:r>
    </w:p>
  </w:endnote>
  <w:endnote w:type="continuationSeparator" w:id="0">
    <w:p w14:paraId="5EA5BC28" w14:textId="77777777" w:rsidR="007847C8" w:rsidRDefault="007847C8" w:rsidP="0078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22461" w14:textId="77777777" w:rsidR="007847C8" w:rsidRDefault="007847C8" w:rsidP="007847C8">
      <w:pPr>
        <w:spacing w:after="0" w:line="240" w:lineRule="auto"/>
      </w:pPr>
      <w:r>
        <w:separator/>
      </w:r>
    </w:p>
  </w:footnote>
  <w:footnote w:type="continuationSeparator" w:id="0">
    <w:p w14:paraId="70FB85AE" w14:textId="77777777" w:rsidR="007847C8" w:rsidRDefault="007847C8" w:rsidP="0078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7D8A" w14:textId="5B0F7DAD" w:rsidR="007847C8" w:rsidRDefault="007847C8" w:rsidP="007847C8">
    <w:pPr>
      <w:tabs>
        <w:tab w:val="num" w:pos="567"/>
      </w:tabs>
      <w:spacing w:after="0"/>
      <w:ind w:firstLine="284"/>
      <w:jc w:val="right"/>
      <w:rPr>
        <w:rFonts w:ascii="Cambria" w:hAnsi="Cambria" w:cs="Arial"/>
        <w:b/>
        <w:i/>
        <w:color w:val="FF0000"/>
        <w:sz w:val="20"/>
        <w:szCs w:val="20"/>
      </w:rPr>
    </w:pPr>
    <w:r>
      <w:rPr>
        <w:rFonts w:ascii="Cambria" w:hAnsi="Cambria" w:cs="Arial"/>
        <w:b/>
        <w:i/>
        <w:color w:val="FF0000"/>
        <w:sz w:val="20"/>
        <w:szCs w:val="20"/>
      </w:rPr>
      <w:t>Załącznik K</w:t>
    </w:r>
  </w:p>
  <w:p w14:paraId="4A99C785" w14:textId="6EFB979A" w:rsidR="007847C8" w:rsidRPr="007847C8" w:rsidRDefault="007847C8" w:rsidP="007847C8">
    <w:pPr>
      <w:pStyle w:val="Nagwek"/>
      <w:jc w:val="right"/>
      <w:rPr>
        <w:sz w:val="20"/>
      </w:rPr>
    </w:pPr>
    <w:r w:rsidRPr="007847C8">
      <w:rPr>
        <w:rFonts w:ascii="Cambria" w:hAnsi="Cambria" w:cs="Arial"/>
        <w:color w:val="FF0000"/>
        <w:sz w:val="16"/>
        <w:szCs w:val="20"/>
      </w:rPr>
      <w:t>Opis sposobów weryfikacji i oceny efektów uczenia się osiąganych przez studenta w trakcie całego cyklu kształcenia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054DD7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ascii="Symbol" w:hAnsi="Symbol" w:cs="Symbo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91DD2"/>
    <w:multiLevelType w:val="hybridMultilevel"/>
    <w:tmpl w:val="6E8A4302"/>
    <w:lvl w:ilvl="0" w:tplc="7DDCF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7512"/>
    <w:multiLevelType w:val="hybridMultilevel"/>
    <w:tmpl w:val="EDCA0CE6"/>
    <w:lvl w:ilvl="0" w:tplc="5C6AB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85104"/>
    <w:multiLevelType w:val="hybridMultilevel"/>
    <w:tmpl w:val="32C8AF94"/>
    <w:lvl w:ilvl="0" w:tplc="982C382C">
      <w:start w:val="1"/>
      <w:numFmt w:val="bullet"/>
      <w:lvlText w:val=""/>
      <w:lvlJc w:val="left"/>
      <w:pPr>
        <w:tabs>
          <w:tab w:val="num" w:pos="2"/>
        </w:tabs>
        <w:ind w:left="2" w:hanging="2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E4"/>
    <w:rsid w:val="000D7469"/>
    <w:rsid w:val="00277A3E"/>
    <w:rsid w:val="00332D60"/>
    <w:rsid w:val="003A3BE4"/>
    <w:rsid w:val="003C297A"/>
    <w:rsid w:val="005E17D2"/>
    <w:rsid w:val="00752B7D"/>
    <w:rsid w:val="007847C8"/>
    <w:rsid w:val="007B2222"/>
    <w:rsid w:val="00836DC2"/>
    <w:rsid w:val="008E5D44"/>
    <w:rsid w:val="00A71385"/>
    <w:rsid w:val="00A94092"/>
    <w:rsid w:val="00B777E0"/>
    <w:rsid w:val="00C30C75"/>
    <w:rsid w:val="00D45D54"/>
    <w:rsid w:val="00DA4CD7"/>
    <w:rsid w:val="00F5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FC78"/>
  <w15:docId w15:val="{5CA81937-567B-49AE-8BD8-2E88DB9A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7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7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30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ros.home.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Malecki</dc:creator>
  <cp:keywords/>
  <dc:description/>
  <cp:lastModifiedBy>Lukasz Malecki</cp:lastModifiedBy>
  <cp:revision>15</cp:revision>
  <cp:lastPrinted>2019-04-07T09:40:00Z</cp:lastPrinted>
  <dcterms:created xsi:type="dcterms:W3CDTF">2019-03-17T17:08:00Z</dcterms:created>
  <dcterms:modified xsi:type="dcterms:W3CDTF">2019-04-14T19:59:00Z</dcterms:modified>
</cp:coreProperties>
</file>